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1EEDB" w14:textId="77777777" w:rsidR="00572A3F" w:rsidRDefault="00572A3F" w:rsidP="005E660C">
      <w:pPr>
        <w:pStyle w:val="Untertitel"/>
      </w:pPr>
    </w:p>
    <w:p w14:paraId="236E4014" w14:textId="6DDD5969" w:rsidR="00572A3F" w:rsidRDefault="00572A3F" w:rsidP="00EB6BBB">
      <w:pPr>
        <w:jc w:val="both"/>
        <w:rPr>
          <w:rFonts w:ascii="Arial" w:hAnsi="Arial" w:cs="Arial"/>
          <w:b/>
          <w:bCs/>
          <w:sz w:val="20"/>
          <w:szCs w:val="20"/>
        </w:rPr>
      </w:pPr>
    </w:p>
    <w:p w14:paraId="5B1FE424" w14:textId="52550A05" w:rsidR="00EA7485" w:rsidRPr="008950D2" w:rsidRDefault="00F56CA4" w:rsidP="00EB6BBB">
      <w:pPr>
        <w:jc w:val="both"/>
        <w:rPr>
          <w:rFonts w:ascii="Arial" w:hAnsi="Arial" w:cs="Arial"/>
          <w:b/>
          <w:bCs/>
          <w:sz w:val="20"/>
          <w:szCs w:val="20"/>
        </w:rPr>
      </w:pPr>
      <w:r>
        <w:rPr>
          <w:noProof/>
        </w:rPr>
        <w:drawing>
          <wp:anchor distT="0" distB="0" distL="114300" distR="114300" simplePos="0" relativeHeight="251658240" behindDoc="1" locked="0" layoutInCell="1" allowOverlap="1" wp14:anchorId="40F0CAF9" wp14:editId="1F8A0725">
            <wp:simplePos x="0" y="0"/>
            <wp:positionH relativeFrom="column">
              <wp:posOffset>3672205</wp:posOffset>
            </wp:positionH>
            <wp:positionV relativeFrom="paragraph">
              <wp:posOffset>-1137920</wp:posOffset>
            </wp:positionV>
            <wp:extent cx="2139315" cy="2139315"/>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39315" cy="21393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FED354" w14:textId="16F6360E" w:rsidR="00572A3F" w:rsidRDefault="00A62728" w:rsidP="00572A3F">
      <w:pPr>
        <w:ind w:left="564" w:hanging="422"/>
        <w:jc w:val="both"/>
        <w:rPr>
          <w:rFonts w:ascii="Arial" w:hAnsi="Arial" w:cs="Arial"/>
          <w:b/>
          <w:bCs/>
          <w:sz w:val="20"/>
          <w:szCs w:val="20"/>
        </w:rPr>
      </w:pPr>
      <w:r w:rsidRPr="008950D2">
        <w:rPr>
          <w:rFonts w:ascii="Arial" w:hAnsi="Arial" w:cs="Arial"/>
          <w:b/>
          <w:bCs/>
          <w:sz w:val="20"/>
          <w:szCs w:val="20"/>
        </w:rPr>
        <w:t xml:space="preserve">         </w:t>
      </w:r>
    </w:p>
    <w:p w14:paraId="6E256494" w14:textId="281319EA" w:rsidR="00572A3F" w:rsidRDefault="00572A3F" w:rsidP="00800BAC">
      <w:pPr>
        <w:ind w:left="564" w:right="-207" w:hanging="422"/>
        <w:jc w:val="both"/>
        <w:rPr>
          <w:rFonts w:ascii="Arial" w:hAnsi="Arial" w:cs="Arial"/>
          <w:b/>
          <w:bCs/>
          <w:sz w:val="20"/>
          <w:szCs w:val="20"/>
        </w:rPr>
      </w:pPr>
    </w:p>
    <w:p w14:paraId="4E4F4606" w14:textId="00D16D51" w:rsidR="000950D7" w:rsidRPr="00572A3F" w:rsidRDefault="00572A3F" w:rsidP="00572A3F">
      <w:pPr>
        <w:ind w:left="426" w:hanging="426"/>
        <w:jc w:val="both"/>
        <w:rPr>
          <w:rFonts w:ascii="Arial" w:hAnsi="Arial" w:cs="Arial"/>
          <w:b/>
          <w:bCs/>
          <w:sz w:val="20"/>
          <w:szCs w:val="20"/>
        </w:rPr>
      </w:pPr>
      <w:r>
        <w:rPr>
          <w:rFonts w:ascii="Arial" w:hAnsi="Arial" w:cs="Arial"/>
          <w:b/>
          <w:bCs/>
          <w:sz w:val="20"/>
          <w:szCs w:val="20"/>
        </w:rPr>
        <w:t>Quart</w:t>
      </w:r>
      <w:r w:rsidRPr="00572A3F">
        <w:rPr>
          <w:rFonts w:ascii="Arial" w:hAnsi="Arial" w:cs="Arial"/>
          <w:b/>
          <w:bCs/>
          <w:sz w:val="20"/>
          <w:szCs w:val="20"/>
        </w:rPr>
        <w:t>alsbericht</w:t>
      </w:r>
      <w:r w:rsidR="00732174">
        <w:rPr>
          <w:rFonts w:ascii="Arial" w:hAnsi="Arial" w:cs="Arial"/>
          <w:b/>
          <w:bCs/>
          <w:sz w:val="20"/>
          <w:szCs w:val="20"/>
        </w:rPr>
        <w:t xml:space="preserve"> I</w:t>
      </w:r>
      <w:r w:rsidR="00FF1BCA">
        <w:rPr>
          <w:rFonts w:ascii="Arial" w:hAnsi="Arial" w:cs="Arial"/>
          <w:b/>
          <w:bCs/>
          <w:sz w:val="20"/>
          <w:szCs w:val="20"/>
        </w:rPr>
        <w:t>I</w:t>
      </w:r>
      <w:r w:rsidR="00CE5B66">
        <w:rPr>
          <w:rFonts w:ascii="Arial" w:hAnsi="Arial" w:cs="Arial"/>
          <w:b/>
          <w:bCs/>
          <w:sz w:val="20"/>
          <w:szCs w:val="20"/>
        </w:rPr>
        <w:t>I</w:t>
      </w:r>
      <w:r w:rsidRPr="00572A3F">
        <w:rPr>
          <w:rFonts w:ascii="Arial" w:hAnsi="Arial" w:cs="Arial"/>
          <w:b/>
          <w:bCs/>
          <w:sz w:val="20"/>
          <w:szCs w:val="20"/>
        </w:rPr>
        <w:t xml:space="preserve"> 202</w:t>
      </w:r>
      <w:r w:rsidR="006A5EFD">
        <w:rPr>
          <w:rFonts w:ascii="Arial" w:hAnsi="Arial" w:cs="Arial"/>
          <w:b/>
          <w:bCs/>
          <w:sz w:val="20"/>
          <w:szCs w:val="20"/>
        </w:rPr>
        <w:t>5</w:t>
      </w:r>
      <w:r w:rsidRPr="00572A3F">
        <w:rPr>
          <w:rFonts w:ascii="Times New Roman" w:hAnsi="Times New Roman" w:cs="Times New Roman"/>
          <w:b/>
          <w:bCs/>
          <w:sz w:val="20"/>
          <w:szCs w:val="20"/>
        </w:rPr>
        <w:t xml:space="preserve"> auf Grundlage § 6 Abs</w:t>
      </w:r>
      <w:r w:rsidR="006C33FE">
        <w:rPr>
          <w:rFonts w:ascii="Times New Roman" w:hAnsi="Times New Roman" w:cs="Times New Roman"/>
          <w:b/>
          <w:bCs/>
          <w:sz w:val="20"/>
          <w:szCs w:val="20"/>
        </w:rPr>
        <w:t>.</w:t>
      </w:r>
      <w:r w:rsidRPr="00572A3F">
        <w:rPr>
          <w:rFonts w:ascii="Times New Roman" w:hAnsi="Times New Roman" w:cs="Times New Roman"/>
          <w:b/>
          <w:bCs/>
          <w:sz w:val="20"/>
          <w:szCs w:val="20"/>
        </w:rPr>
        <w:t xml:space="preserve"> 1 der Gründungssatzung</w:t>
      </w:r>
    </w:p>
    <w:p w14:paraId="6F6F6C07" w14:textId="18D6FD87" w:rsidR="00AC28CD" w:rsidRDefault="00AC28CD" w:rsidP="000950D7">
      <w:pPr>
        <w:rPr>
          <w:rFonts w:ascii="Arial" w:eastAsia="Times New Roman" w:hAnsi="Arial" w:cs="Arial"/>
          <w:b/>
          <w:bCs/>
          <w:color w:val="00B0F0"/>
          <w:sz w:val="20"/>
          <w:szCs w:val="20"/>
        </w:rPr>
      </w:pPr>
    </w:p>
    <w:p w14:paraId="728BB329" w14:textId="74BC4F2F" w:rsidR="00572A3F" w:rsidRDefault="00800BAC" w:rsidP="000950D7">
      <w:pPr>
        <w:rPr>
          <w:rFonts w:ascii="Arial" w:eastAsia="Times New Roman" w:hAnsi="Arial" w:cs="Arial"/>
          <w:b/>
          <w:bCs/>
          <w:sz w:val="20"/>
          <w:szCs w:val="20"/>
        </w:rPr>
      </w:pPr>
      <w:r>
        <w:rPr>
          <w:noProof/>
        </w:rPr>
        <w:drawing>
          <wp:anchor distT="0" distB="0" distL="114300" distR="114300" simplePos="0" relativeHeight="251667456" behindDoc="1" locked="0" layoutInCell="1" allowOverlap="1" wp14:anchorId="122F02D4" wp14:editId="2169B25A">
            <wp:simplePos x="0" y="0"/>
            <wp:positionH relativeFrom="column">
              <wp:align>left</wp:align>
            </wp:positionH>
            <wp:positionV relativeFrom="page">
              <wp:posOffset>4918075</wp:posOffset>
            </wp:positionV>
            <wp:extent cx="1533525" cy="1533525"/>
            <wp:effectExtent l="0" t="0" r="9525" b="9525"/>
            <wp:wrapTight wrapText="bothSides">
              <wp:wrapPolygon edited="0">
                <wp:start x="0" y="21600"/>
                <wp:lineTo x="21466" y="21600"/>
                <wp:lineTo x="21466" y="134"/>
                <wp:lineTo x="0" y="134"/>
                <wp:lineTo x="0" y="21600"/>
              </wp:wrapPolygon>
            </wp:wrapTight>
            <wp:docPr id="118808359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1533600" cy="153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533C8" w:rsidRPr="004533C8">
        <w:rPr>
          <w:rFonts w:ascii="Arial" w:eastAsia="Times New Roman" w:hAnsi="Arial" w:cs="Arial"/>
          <w:b/>
          <w:bCs/>
          <w:sz w:val="20"/>
          <w:szCs w:val="20"/>
        </w:rPr>
        <w:t>Liebe Mitglieder der WSL und Interessierte</w:t>
      </w:r>
      <w:r w:rsidR="004533C8">
        <w:rPr>
          <w:rFonts w:ascii="Arial" w:eastAsia="Times New Roman" w:hAnsi="Arial" w:cs="Arial"/>
          <w:b/>
          <w:bCs/>
          <w:sz w:val="20"/>
          <w:szCs w:val="20"/>
        </w:rPr>
        <w:t>,</w:t>
      </w:r>
      <w:r w:rsidRPr="00800BAC">
        <w:t xml:space="preserve"> </w:t>
      </w:r>
    </w:p>
    <w:p w14:paraId="13576117" w14:textId="5AFE9C3A" w:rsidR="007B2209" w:rsidRPr="00732174" w:rsidRDefault="007B2209" w:rsidP="000950D7">
      <w:pPr>
        <w:rPr>
          <w:rFonts w:eastAsia="Times New Roman" w:cstheme="minorHAnsi"/>
          <w:b/>
          <w:bCs/>
          <w:color w:val="00B0F0"/>
          <w:sz w:val="18"/>
          <w:szCs w:val="18"/>
        </w:rPr>
      </w:pPr>
    </w:p>
    <w:p w14:paraId="7EC2D32D" w14:textId="4E829240" w:rsidR="00732174" w:rsidRDefault="00CE5B66" w:rsidP="00A2262C">
      <w:pPr>
        <w:spacing w:after="0"/>
        <w:rPr>
          <w:rFonts w:cstheme="minorHAnsi"/>
          <w:sz w:val="18"/>
          <w:szCs w:val="18"/>
        </w:rPr>
      </w:pPr>
      <w:r>
        <w:rPr>
          <w:rFonts w:cstheme="minorHAnsi"/>
          <w:sz w:val="18"/>
          <w:szCs w:val="18"/>
        </w:rPr>
        <w:t>nach</w:t>
      </w:r>
      <w:r w:rsidR="00732174">
        <w:rPr>
          <w:rFonts w:cstheme="minorHAnsi"/>
          <w:sz w:val="18"/>
          <w:szCs w:val="18"/>
        </w:rPr>
        <w:t xml:space="preserve"> 35 °C</w:t>
      </w:r>
      <w:r>
        <w:rPr>
          <w:rFonts w:cstheme="minorHAnsi"/>
          <w:sz w:val="18"/>
          <w:szCs w:val="18"/>
        </w:rPr>
        <w:t xml:space="preserve"> Lufttemperatur </w:t>
      </w:r>
      <w:r w:rsidR="003E3F47">
        <w:rPr>
          <w:rFonts w:cstheme="minorHAnsi"/>
          <w:sz w:val="18"/>
          <w:szCs w:val="18"/>
        </w:rPr>
        <w:t>zum Zeitpunkt des</w:t>
      </w:r>
      <w:r>
        <w:rPr>
          <w:rFonts w:cstheme="minorHAnsi"/>
          <w:sz w:val="18"/>
          <w:szCs w:val="18"/>
        </w:rPr>
        <w:t xml:space="preserve"> letzten Quartalsbericht</w:t>
      </w:r>
      <w:r w:rsidR="003E3F47">
        <w:rPr>
          <w:rFonts w:cstheme="minorHAnsi"/>
          <w:sz w:val="18"/>
          <w:szCs w:val="18"/>
        </w:rPr>
        <w:t>es</w:t>
      </w:r>
      <w:r>
        <w:rPr>
          <w:rFonts w:cstheme="minorHAnsi"/>
          <w:sz w:val="18"/>
          <w:szCs w:val="18"/>
        </w:rPr>
        <w:t xml:space="preserve"> haben wir aktuell 15 °C und der Herbst ist</w:t>
      </w:r>
      <w:r w:rsidR="00732174">
        <w:rPr>
          <w:rFonts w:cstheme="minorHAnsi"/>
          <w:sz w:val="18"/>
          <w:szCs w:val="18"/>
        </w:rPr>
        <w:t xml:space="preserve"> </w:t>
      </w:r>
      <w:r>
        <w:rPr>
          <w:rFonts w:cstheme="minorHAnsi"/>
          <w:sz w:val="18"/>
          <w:szCs w:val="18"/>
        </w:rPr>
        <w:t>da.</w:t>
      </w:r>
    </w:p>
    <w:p w14:paraId="0599E611" w14:textId="77777777" w:rsidR="00397FD8" w:rsidRDefault="00397FD8" w:rsidP="00A2262C">
      <w:pPr>
        <w:spacing w:after="0"/>
        <w:rPr>
          <w:rFonts w:cstheme="minorHAnsi"/>
          <w:sz w:val="18"/>
          <w:szCs w:val="18"/>
        </w:rPr>
      </w:pPr>
    </w:p>
    <w:p w14:paraId="2712FD0F" w14:textId="5378EFC1" w:rsidR="00732174" w:rsidRDefault="00CE5B66" w:rsidP="00A2262C">
      <w:pPr>
        <w:spacing w:after="0"/>
        <w:rPr>
          <w:rFonts w:cstheme="minorHAnsi"/>
          <w:sz w:val="18"/>
          <w:szCs w:val="18"/>
        </w:rPr>
      </w:pPr>
      <w:r>
        <w:rPr>
          <w:rFonts w:cstheme="minorHAnsi"/>
          <w:sz w:val="18"/>
          <w:szCs w:val="18"/>
        </w:rPr>
        <w:t xml:space="preserve">Passend dazu fühlen sich einige Themen in der Gemeindearbeit vergleichsweise ähnlich an. Der finanzielle Spielraum wird absehbar enger und gleichzeitig gibt es bei wichtigen Punkten </w:t>
      </w:r>
      <w:r w:rsidR="003E3F47">
        <w:rPr>
          <w:rFonts w:cstheme="minorHAnsi"/>
          <w:sz w:val="18"/>
          <w:szCs w:val="18"/>
        </w:rPr>
        <w:t xml:space="preserve">unterschiedliche Auffassungen und </w:t>
      </w:r>
      <w:r>
        <w:rPr>
          <w:rFonts w:cstheme="minorHAnsi"/>
          <w:sz w:val="18"/>
          <w:szCs w:val="18"/>
        </w:rPr>
        <w:t>einen Entscheidungsstau.</w:t>
      </w:r>
    </w:p>
    <w:p w14:paraId="47DD37C0" w14:textId="2A956BAE" w:rsidR="00732174" w:rsidRDefault="00732174" w:rsidP="00A2262C">
      <w:pPr>
        <w:spacing w:after="0"/>
        <w:rPr>
          <w:rFonts w:cstheme="minorHAnsi"/>
          <w:sz w:val="18"/>
          <w:szCs w:val="18"/>
        </w:rPr>
      </w:pPr>
    </w:p>
    <w:p w14:paraId="04874980" w14:textId="12761781" w:rsidR="00F006D4" w:rsidRDefault="00CE5B66" w:rsidP="00CE5B66">
      <w:pPr>
        <w:spacing w:after="0"/>
        <w:rPr>
          <w:rFonts w:cstheme="minorHAnsi"/>
          <w:sz w:val="18"/>
          <w:szCs w:val="18"/>
        </w:rPr>
      </w:pPr>
      <w:r>
        <w:rPr>
          <w:rFonts w:cstheme="minorHAnsi"/>
          <w:sz w:val="18"/>
          <w:szCs w:val="18"/>
        </w:rPr>
        <w:t>Wichtige Punkte in diesem Zusammenhang sind dabei wirklich Punkte</w:t>
      </w:r>
      <w:r w:rsidR="003E3F47">
        <w:rPr>
          <w:rFonts w:cstheme="minorHAnsi"/>
          <w:sz w:val="18"/>
          <w:szCs w:val="18"/>
        </w:rPr>
        <w:t>,</w:t>
      </w:r>
      <w:r>
        <w:rPr>
          <w:rFonts w:cstheme="minorHAnsi"/>
          <w:sz w:val="18"/>
          <w:szCs w:val="18"/>
        </w:rPr>
        <w:t xml:space="preserve"> bei denen es um die Entwicklungsperspektiven der Gemeinde geht. Unter anderem geht es darum, ob zukünftig auch Kredite für Investitionen aufgenommen werden sollen oder ob wir uns eine Heimvolkshochschule mit einem jährlichen Zuschuss von ca. 350 T€ leisten können.</w:t>
      </w:r>
      <w:r w:rsidR="003E3F47">
        <w:rPr>
          <w:rFonts w:cstheme="minorHAnsi"/>
          <w:sz w:val="18"/>
          <w:szCs w:val="18"/>
        </w:rPr>
        <w:t xml:space="preserve"> Die kommunale Wärmeplanung ist ein Thema und in Verbindung mit potentiellen Wasserstoffinvestoren wird inzwischen </w:t>
      </w:r>
      <w:r w:rsidR="000A1F25">
        <w:rPr>
          <w:rFonts w:cstheme="minorHAnsi"/>
          <w:sz w:val="18"/>
          <w:szCs w:val="18"/>
        </w:rPr>
        <w:t xml:space="preserve">auch </w:t>
      </w:r>
      <w:r w:rsidR="003E3F47">
        <w:rPr>
          <w:rFonts w:cstheme="minorHAnsi"/>
          <w:sz w:val="18"/>
          <w:szCs w:val="18"/>
        </w:rPr>
        <w:t xml:space="preserve">von einer möglichen Süderweiterung über die Landesstraße in Richtung </w:t>
      </w:r>
      <w:proofErr w:type="spellStart"/>
      <w:r w:rsidR="003E3F47">
        <w:rPr>
          <w:rFonts w:cstheme="minorHAnsi"/>
          <w:sz w:val="18"/>
          <w:szCs w:val="18"/>
        </w:rPr>
        <w:t>Rubenow</w:t>
      </w:r>
      <w:proofErr w:type="spellEnd"/>
      <w:r w:rsidR="003E3F47">
        <w:rPr>
          <w:rFonts w:cstheme="minorHAnsi"/>
          <w:sz w:val="18"/>
          <w:szCs w:val="18"/>
        </w:rPr>
        <w:t xml:space="preserve"> gesprochen. </w:t>
      </w:r>
    </w:p>
    <w:p w14:paraId="5C9F760F" w14:textId="77777777" w:rsidR="003E3F47" w:rsidRDefault="003E3F47" w:rsidP="00CE5B66">
      <w:pPr>
        <w:spacing w:after="0"/>
        <w:rPr>
          <w:rFonts w:cstheme="minorHAnsi"/>
          <w:sz w:val="18"/>
          <w:szCs w:val="18"/>
        </w:rPr>
      </w:pPr>
    </w:p>
    <w:p w14:paraId="465600D7" w14:textId="5770588C" w:rsidR="00800BAC" w:rsidRDefault="003E3F47" w:rsidP="00CE5B66">
      <w:pPr>
        <w:spacing w:after="0"/>
        <w:rPr>
          <w:rFonts w:cstheme="minorHAnsi"/>
          <w:sz w:val="18"/>
          <w:szCs w:val="18"/>
        </w:rPr>
      </w:pPr>
      <w:r>
        <w:rPr>
          <w:rFonts w:cstheme="minorHAnsi"/>
          <w:sz w:val="18"/>
          <w:szCs w:val="18"/>
        </w:rPr>
        <w:t xml:space="preserve">Die WSL hat sich zuletzt am 09.09.2025 im Rahmen einer Fraktionssitzung zu einer Reihe von Punkten positioniert und den Bürgermeister darüber informiert. </w:t>
      </w:r>
      <w:r w:rsidR="00800BAC">
        <w:rPr>
          <w:rFonts w:cstheme="minorHAnsi"/>
          <w:sz w:val="18"/>
          <w:szCs w:val="18"/>
        </w:rPr>
        <w:t xml:space="preserve">Wir wollen bei diesen Themen klar aber dennoch berechenbar sein. </w:t>
      </w:r>
    </w:p>
    <w:p w14:paraId="60299EC7" w14:textId="77777777" w:rsidR="00800BAC" w:rsidRDefault="00800BAC" w:rsidP="00CE5B66">
      <w:pPr>
        <w:spacing w:after="0"/>
        <w:rPr>
          <w:rFonts w:cstheme="minorHAnsi"/>
          <w:sz w:val="18"/>
          <w:szCs w:val="18"/>
        </w:rPr>
      </w:pPr>
    </w:p>
    <w:p w14:paraId="2BACB745" w14:textId="318AD05A" w:rsidR="003E3F47" w:rsidRDefault="003E3F47" w:rsidP="00CE5B66">
      <w:pPr>
        <w:spacing w:after="0"/>
        <w:rPr>
          <w:rFonts w:cstheme="minorHAnsi"/>
          <w:sz w:val="18"/>
          <w:szCs w:val="18"/>
        </w:rPr>
      </w:pPr>
      <w:r>
        <w:rPr>
          <w:rFonts w:cstheme="minorHAnsi"/>
          <w:sz w:val="18"/>
          <w:szCs w:val="18"/>
        </w:rPr>
        <w:t xml:space="preserve">Die </w:t>
      </w:r>
      <w:r w:rsidR="000A1F25">
        <w:rPr>
          <w:rFonts w:cstheme="minorHAnsi"/>
          <w:sz w:val="18"/>
          <w:szCs w:val="18"/>
        </w:rPr>
        <w:t>i</w:t>
      </w:r>
      <w:r>
        <w:rPr>
          <w:rFonts w:cstheme="minorHAnsi"/>
          <w:sz w:val="18"/>
          <w:szCs w:val="18"/>
        </w:rPr>
        <w:t>nhalt</w:t>
      </w:r>
      <w:r w:rsidR="000A1F25">
        <w:rPr>
          <w:rFonts w:cstheme="minorHAnsi"/>
          <w:sz w:val="18"/>
          <w:szCs w:val="18"/>
        </w:rPr>
        <w:t>liche Positionierung ist</w:t>
      </w:r>
      <w:r>
        <w:rPr>
          <w:rFonts w:cstheme="minorHAnsi"/>
          <w:sz w:val="18"/>
          <w:szCs w:val="18"/>
        </w:rPr>
        <w:t xml:space="preserve"> Teil der nachfolgenden konkreten Berichterstattung.</w:t>
      </w:r>
    </w:p>
    <w:p w14:paraId="7F796108" w14:textId="77777777" w:rsidR="003E3F47" w:rsidRDefault="003E3F47" w:rsidP="00CE5B66">
      <w:pPr>
        <w:spacing w:after="0"/>
        <w:rPr>
          <w:rFonts w:cstheme="minorHAnsi"/>
          <w:sz w:val="18"/>
          <w:szCs w:val="18"/>
        </w:rPr>
      </w:pPr>
    </w:p>
    <w:p w14:paraId="19B63660" w14:textId="77777777" w:rsidR="003E3F47" w:rsidRPr="00732174" w:rsidRDefault="003E3F47" w:rsidP="00CE5B66">
      <w:pPr>
        <w:spacing w:after="0"/>
        <w:rPr>
          <w:rFonts w:cstheme="minorHAnsi"/>
          <w:sz w:val="18"/>
          <w:szCs w:val="18"/>
        </w:rPr>
      </w:pPr>
    </w:p>
    <w:p w14:paraId="62A7D158" w14:textId="514A05EC" w:rsidR="00E6249B" w:rsidRPr="00964F05" w:rsidRDefault="00E6249B" w:rsidP="00BB272A">
      <w:pPr>
        <w:rPr>
          <w:rFonts w:cstheme="minorHAnsi"/>
          <w:b/>
          <w:bCs/>
          <w:color w:val="00B0F0"/>
          <w:sz w:val="20"/>
          <w:szCs w:val="20"/>
        </w:rPr>
      </w:pPr>
    </w:p>
    <w:p w14:paraId="5F7B76BD" w14:textId="58518DD5" w:rsidR="00F006D4" w:rsidRDefault="00F006D4" w:rsidP="00BB272A">
      <w:pPr>
        <w:rPr>
          <w:rFonts w:cstheme="minorHAnsi"/>
          <w:color w:val="000000" w:themeColor="text1"/>
          <w:sz w:val="20"/>
          <w:szCs w:val="20"/>
        </w:rPr>
      </w:pPr>
      <w:r w:rsidRPr="00964F05">
        <w:rPr>
          <w:rFonts w:cstheme="minorHAnsi"/>
          <w:color w:val="000000" w:themeColor="text1"/>
          <w:sz w:val="20"/>
          <w:szCs w:val="20"/>
        </w:rPr>
        <w:t>Mit besten Grüßen</w:t>
      </w:r>
    </w:p>
    <w:p w14:paraId="10185831" w14:textId="77777777" w:rsidR="000A1F25" w:rsidRPr="00964F05" w:rsidRDefault="000A1F25" w:rsidP="00BB272A">
      <w:pPr>
        <w:rPr>
          <w:rFonts w:cstheme="minorHAnsi"/>
          <w:color w:val="000000" w:themeColor="text1"/>
          <w:sz w:val="20"/>
          <w:szCs w:val="20"/>
        </w:rPr>
      </w:pPr>
    </w:p>
    <w:p w14:paraId="73DF8E18" w14:textId="01AE38E7" w:rsidR="00964F05" w:rsidRPr="00964F05" w:rsidRDefault="00964F05" w:rsidP="00964F05">
      <w:pPr>
        <w:spacing w:after="0"/>
        <w:rPr>
          <w:rFonts w:ascii="Bradley Hand ITC" w:hAnsi="Bradley Hand ITC"/>
          <w:noProof/>
        </w:rPr>
      </w:pPr>
      <w:bookmarkStart w:id="0" w:name="_Hlk123313935"/>
      <w:r w:rsidRPr="00964F05">
        <w:rPr>
          <w:rFonts w:ascii="Bradley Hand ITC" w:hAnsi="Bradley Hand ITC"/>
          <w:noProof/>
        </w:rPr>
        <w:t>Jürgen Hermann</w:t>
      </w:r>
    </w:p>
    <w:p w14:paraId="3BD029B8" w14:textId="6CB9650C" w:rsidR="00964F05" w:rsidRDefault="00964F05" w:rsidP="00964F05">
      <w:pPr>
        <w:spacing w:after="0"/>
        <w:rPr>
          <w:rFonts w:ascii="Arial" w:hAnsi="Arial" w:cs="Arial"/>
          <w:b/>
          <w:bCs/>
          <w:color w:val="00B0F0"/>
          <w:sz w:val="20"/>
          <w:szCs w:val="20"/>
        </w:rPr>
      </w:pPr>
      <w:r>
        <w:rPr>
          <w:noProof/>
        </w:rPr>
        <w:t>Fraktionsvorsitzender WSL</w:t>
      </w:r>
    </w:p>
    <w:p w14:paraId="12CF906A" w14:textId="77777777" w:rsidR="00F006D4" w:rsidRDefault="00F006D4" w:rsidP="00BB272A">
      <w:pPr>
        <w:rPr>
          <w:rFonts w:ascii="Arial" w:hAnsi="Arial" w:cs="Arial"/>
          <w:b/>
          <w:bCs/>
          <w:color w:val="00B0F0"/>
          <w:sz w:val="20"/>
          <w:szCs w:val="20"/>
        </w:rPr>
      </w:pPr>
    </w:p>
    <w:p w14:paraId="277BC962" w14:textId="77777777" w:rsidR="00F006D4" w:rsidRDefault="00F006D4" w:rsidP="00BB272A">
      <w:pPr>
        <w:rPr>
          <w:rFonts w:ascii="Arial" w:hAnsi="Arial" w:cs="Arial"/>
          <w:b/>
          <w:bCs/>
          <w:color w:val="00B0F0"/>
          <w:sz w:val="20"/>
          <w:szCs w:val="20"/>
        </w:rPr>
      </w:pPr>
    </w:p>
    <w:p w14:paraId="256D6A65" w14:textId="6727F223" w:rsidR="00974448" w:rsidRDefault="00974448" w:rsidP="00B10145">
      <w:pPr>
        <w:spacing w:after="0"/>
        <w:rPr>
          <w:rFonts w:ascii="Arial" w:hAnsi="Arial" w:cs="Arial"/>
          <w:b/>
          <w:bCs/>
          <w:color w:val="00B0F0"/>
          <w:sz w:val="20"/>
          <w:szCs w:val="20"/>
        </w:rPr>
      </w:pPr>
    </w:p>
    <w:p w14:paraId="36168011" w14:textId="0148B3A2" w:rsidR="00974448" w:rsidRDefault="00974448" w:rsidP="00B10145">
      <w:pPr>
        <w:spacing w:after="0"/>
        <w:rPr>
          <w:rFonts w:ascii="Arial" w:hAnsi="Arial" w:cs="Arial"/>
          <w:b/>
          <w:bCs/>
          <w:color w:val="00B0F0"/>
          <w:sz w:val="20"/>
          <w:szCs w:val="20"/>
        </w:rPr>
      </w:pPr>
    </w:p>
    <w:p w14:paraId="632F2AA2" w14:textId="24FF2C50" w:rsidR="00974448" w:rsidRDefault="00974448" w:rsidP="00B10145">
      <w:pPr>
        <w:spacing w:after="0"/>
        <w:rPr>
          <w:rFonts w:ascii="Arial" w:hAnsi="Arial" w:cs="Arial"/>
          <w:b/>
          <w:bCs/>
          <w:color w:val="00B0F0"/>
          <w:sz w:val="20"/>
          <w:szCs w:val="20"/>
        </w:rPr>
      </w:pPr>
    </w:p>
    <w:bookmarkEnd w:id="0"/>
    <w:p w14:paraId="49DD81CC" w14:textId="0411536C" w:rsidR="00E81996" w:rsidRDefault="00F006D4" w:rsidP="00E81996">
      <w:pPr>
        <w:rPr>
          <w:rFonts w:ascii="Times New Roman" w:hAnsi="Times New Roman" w:cs="Times New Roman"/>
          <w:sz w:val="20"/>
          <w:szCs w:val="20"/>
        </w:rPr>
      </w:pPr>
      <w:r>
        <w:rPr>
          <w:rFonts w:ascii="Times New Roman" w:hAnsi="Times New Roman" w:cs="Times New Roman"/>
          <w:sz w:val="20"/>
          <w:szCs w:val="20"/>
        </w:rPr>
        <w:t>na</w:t>
      </w:r>
      <w:r w:rsidR="00E81996" w:rsidRPr="00311134">
        <w:rPr>
          <w:rFonts w:ascii="Times New Roman" w:hAnsi="Times New Roman" w:cs="Times New Roman"/>
          <w:sz w:val="20"/>
          <w:szCs w:val="20"/>
        </w:rPr>
        <w:t>chfolgend unser detaillierte Quartalsbericht</w:t>
      </w:r>
      <w:r w:rsidR="00E81996">
        <w:rPr>
          <w:rFonts w:ascii="Times New Roman" w:hAnsi="Times New Roman" w:cs="Times New Roman"/>
          <w:sz w:val="20"/>
          <w:szCs w:val="20"/>
        </w:rPr>
        <w:t>.</w:t>
      </w:r>
    </w:p>
    <w:p w14:paraId="59317071" w14:textId="77777777" w:rsidR="005F44C8" w:rsidRPr="00311134" w:rsidRDefault="005F44C8" w:rsidP="00E81996">
      <w:pPr>
        <w:rPr>
          <w:rFonts w:ascii="Times New Roman" w:hAnsi="Times New Roman" w:cs="Times New Roman"/>
          <w:sz w:val="20"/>
          <w:szCs w:val="20"/>
        </w:rPr>
      </w:pPr>
    </w:p>
    <w:p w14:paraId="2E46CA25" w14:textId="0B6AC94B" w:rsidR="00991A14" w:rsidRPr="00273EB0" w:rsidRDefault="00991A14" w:rsidP="00EA7485">
      <w:pPr>
        <w:rPr>
          <w:rFonts w:ascii="Times New Roman" w:hAnsi="Times New Roman" w:cs="Times New Roman"/>
          <w:b/>
          <w:bCs/>
          <w:sz w:val="20"/>
          <w:szCs w:val="20"/>
        </w:rPr>
      </w:pPr>
      <w:r w:rsidRPr="00273EB0">
        <w:rPr>
          <w:rFonts w:ascii="Times New Roman" w:hAnsi="Times New Roman" w:cs="Times New Roman"/>
          <w:b/>
          <w:bCs/>
          <w:sz w:val="20"/>
          <w:szCs w:val="20"/>
        </w:rPr>
        <w:t>I Allgemeines</w:t>
      </w:r>
    </w:p>
    <w:p w14:paraId="1CD73212" w14:textId="1AE1A66E" w:rsidR="00991A14" w:rsidRPr="00273EB0" w:rsidRDefault="002D7A52" w:rsidP="00EA7485">
      <w:pPr>
        <w:rPr>
          <w:rFonts w:ascii="Times New Roman" w:hAnsi="Times New Roman" w:cs="Times New Roman"/>
          <w:b/>
          <w:bCs/>
          <w:sz w:val="20"/>
          <w:szCs w:val="20"/>
        </w:rPr>
      </w:pPr>
      <w:r w:rsidRPr="00273EB0">
        <w:rPr>
          <w:rFonts w:ascii="Times New Roman" w:hAnsi="Times New Roman" w:cs="Times New Roman"/>
          <w:sz w:val="20"/>
          <w:szCs w:val="20"/>
        </w:rPr>
        <w:t>Nach § 23 Abs. 6 der Kommunalverfassung des Landes M-V sind die Gemeindevertreter zur Verschwiegenheit verpflichtet. Dies gilt nicht für Tatsachen, die offenkundig sind oder ihrer Bedeutung nach keiner Geheimhaltung bedürfen.</w:t>
      </w:r>
      <w:r w:rsidR="00B02AF8" w:rsidRPr="00273EB0">
        <w:rPr>
          <w:rFonts w:ascii="Times New Roman" w:hAnsi="Times New Roman" w:cs="Times New Roman"/>
          <w:sz w:val="20"/>
          <w:szCs w:val="20"/>
        </w:rPr>
        <w:t xml:space="preserve"> </w:t>
      </w:r>
      <w:r w:rsidRPr="00273EB0">
        <w:rPr>
          <w:rFonts w:ascii="Times New Roman" w:hAnsi="Times New Roman" w:cs="Times New Roman"/>
          <w:sz w:val="20"/>
          <w:szCs w:val="20"/>
        </w:rPr>
        <w:t>Die nachfolgenden Informationen</w:t>
      </w:r>
      <w:r w:rsidR="0045439B" w:rsidRPr="00273EB0">
        <w:rPr>
          <w:rFonts w:ascii="Times New Roman" w:hAnsi="Times New Roman" w:cs="Times New Roman"/>
          <w:sz w:val="20"/>
          <w:szCs w:val="20"/>
        </w:rPr>
        <w:t xml:space="preserve"> tragen </w:t>
      </w:r>
      <w:r w:rsidR="00E32101" w:rsidRPr="00273EB0">
        <w:rPr>
          <w:rFonts w:ascii="Times New Roman" w:hAnsi="Times New Roman" w:cs="Times New Roman"/>
          <w:sz w:val="20"/>
          <w:szCs w:val="20"/>
        </w:rPr>
        <w:t xml:space="preserve">diesem Anspruch </w:t>
      </w:r>
      <w:r w:rsidR="0045439B" w:rsidRPr="00273EB0">
        <w:rPr>
          <w:rFonts w:ascii="Times New Roman" w:hAnsi="Times New Roman" w:cs="Times New Roman"/>
          <w:sz w:val="20"/>
          <w:szCs w:val="20"/>
        </w:rPr>
        <w:t>Rechnung:</w:t>
      </w:r>
    </w:p>
    <w:p w14:paraId="085F87E9" w14:textId="13B775D1" w:rsidR="00EA7485" w:rsidRPr="00273EB0" w:rsidRDefault="00EA7485" w:rsidP="007B2209">
      <w:pPr>
        <w:spacing w:after="0"/>
        <w:ind w:left="3544" w:hanging="3544"/>
        <w:rPr>
          <w:rFonts w:ascii="Times New Roman" w:eastAsia="Times New Roman" w:hAnsi="Times New Roman" w:cs="Times New Roman"/>
          <w:sz w:val="20"/>
          <w:szCs w:val="20"/>
        </w:rPr>
      </w:pPr>
      <w:r w:rsidRPr="00273EB0">
        <w:rPr>
          <w:rFonts w:ascii="Times New Roman" w:eastAsia="Times New Roman" w:hAnsi="Times New Roman" w:cs="Times New Roman"/>
          <w:sz w:val="20"/>
          <w:szCs w:val="20"/>
        </w:rPr>
        <w:t>Mitglieder Bauausschuss</w:t>
      </w:r>
      <w:r w:rsidR="00BB6667" w:rsidRPr="00273EB0">
        <w:rPr>
          <w:rFonts w:ascii="Times New Roman" w:eastAsia="Times New Roman" w:hAnsi="Times New Roman" w:cs="Times New Roman"/>
          <w:sz w:val="20"/>
          <w:szCs w:val="20"/>
        </w:rPr>
        <w:t xml:space="preserve"> für die WSL</w:t>
      </w:r>
      <w:r w:rsidRPr="00273EB0">
        <w:rPr>
          <w:rFonts w:ascii="Times New Roman" w:eastAsia="Times New Roman" w:hAnsi="Times New Roman" w:cs="Times New Roman"/>
          <w:sz w:val="20"/>
          <w:szCs w:val="20"/>
        </w:rPr>
        <w:t xml:space="preserve">: </w:t>
      </w:r>
      <w:r w:rsidR="00BB6667" w:rsidRPr="00273EB0">
        <w:rPr>
          <w:rFonts w:ascii="Times New Roman" w:eastAsia="Times New Roman" w:hAnsi="Times New Roman" w:cs="Times New Roman"/>
          <w:sz w:val="20"/>
          <w:szCs w:val="20"/>
        </w:rPr>
        <w:t xml:space="preserve">   </w:t>
      </w:r>
      <w:r w:rsidR="00C937AB" w:rsidRPr="00273EB0">
        <w:rPr>
          <w:rFonts w:ascii="Times New Roman" w:eastAsia="Times New Roman" w:hAnsi="Times New Roman" w:cs="Times New Roman"/>
          <w:sz w:val="20"/>
          <w:szCs w:val="20"/>
        </w:rPr>
        <w:t xml:space="preserve">   </w:t>
      </w:r>
      <w:r w:rsidR="00BB6667" w:rsidRPr="00273EB0">
        <w:rPr>
          <w:rFonts w:ascii="Times New Roman" w:eastAsia="Times New Roman" w:hAnsi="Times New Roman" w:cs="Times New Roman"/>
          <w:sz w:val="20"/>
          <w:szCs w:val="20"/>
        </w:rPr>
        <w:t xml:space="preserve">  </w:t>
      </w:r>
      <w:r w:rsidR="007B2209">
        <w:rPr>
          <w:rFonts w:ascii="Times New Roman" w:eastAsia="Times New Roman" w:hAnsi="Times New Roman" w:cs="Times New Roman"/>
          <w:sz w:val="20"/>
          <w:szCs w:val="20"/>
        </w:rPr>
        <w:t xml:space="preserve">Stefan Pavilian (Ausschussvorsitzender), </w:t>
      </w:r>
      <w:r w:rsidRPr="00273EB0">
        <w:rPr>
          <w:rFonts w:ascii="Times New Roman" w:eastAsia="Times New Roman" w:hAnsi="Times New Roman" w:cs="Times New Roman"/>
          <w:sz w:val="20"/>
          <w:szCs w:val="20"/>
        </w:rPr>
        <w:t xml:space="preserve">Robert Köhler, Rainer Krempin, </w:t>
      </w:r>
      <w:r w:rsidR="007B2209">
        <w:rPr>
          <w:rFonts w:ascii="Times New Roman" w:eastAsia="Times New Roman" w:hAnsi="Times New Roman" w:cs="Times New Roman"/>
          <w:sz w:val="20"/>
          <w:szCs w:val="20"/>
        </w:rPr>
        <w:t>Frau Dr. Sabine Kropf</w:t>
      </w:r>
      <w:r w:rsidR="00CE7512" w:rsidRPr="00273EB0">
        <w:rPr>
          <w:rFonts w:ascii="Times New Roman" w:eastAsia="Times New Roman" w:hAnsi="Times New Roman" w:cs="Times New Roman"/>
          <w:sz w:val="20"/>
          <w:szCs w:val="20"/>
        </w:rPr>
        <w:t xml:space="preserve"> </w:t>
      </w:r>
      <w:r w:rsidRPr="00273EB0">
        <w:rPr>
          <w:rFonts w:ascii="Times New Roman" w:eastAsia="Times New Roman" w:hAnsi="Times New Roman" w:cs="Times New Roman"/>
          <w:sz w:val="20"/>
          <w:szCs w:val="20"/>
        </w:rPr>
        <w:t> </w:t>
      </w:r>
    </w:p>
    <w:p w14:paraId="36B132E5" w14:textId="3F6AC651" w:rsidR="00BF6E8A" w:rsidRDefault="00EA7485" w:rsidP="00FA7D0E">
      <w:pPr>
        <w:spacing w:after="0"/>
        <w:rPr>
          <w:rFonts w:ascii="Times New Roman" w:eastAsia="Times New Roman" w:hAnsi="Times New Roman" w:cs="Times New Roman"/>
          <w:sz w:val="20"/>
          <w:szCs w:val="20"/>
        </w:rPr>
      </w:pPr>
      <w:r w:rsidRPr="00273EB0">
        <w:rPr>
          <w:rFonts w:ascii="Times New Roman" w:eastAsia="Times New Roman" w:hAnsi="Times New Roman" w:cs="Times New Roman"/>
          <w:sz w:val="20"/>
          <w:szCs w:val="20"/>
        </w:rPr>
        <w:t>Mitglieder Sozialausschuss</w:t>
      </w:r>
      <w:r w:rsidR="00BB6667" w:rsidRPr="00273EB0">
        <w:rPr>
          <w:rFonts w:ascii="Times New Roman" w:eastAsia="Times New Roman" w:hAnsi="Times New Roman" w:cs="Times New Roman"/>
          <w:sz w:val="20"/>
          <w:szCs w:val="20"/>
        </w:rPr>
        <w:t xml:space="preserve"> für die WSL</w:t>
      </w:r>
      <w:r w:rsidRPr="00273EB0">
        <w:rPr>
          <w:rFonts w:ascii="Times New Roman" w:eastAsia="Times New Roman" w:hAnsi="Times New Roman" w:cs="Times New Roman"/>
          <w:sz w:val="20"/>
          <w:szCs w:val="20"/>
        </w:rPr>
        <w:t>:</w:t>
      </w:r>
      <w:r w:rsidR="00BB6667" w:rsidRPr="00273EB0">
        <w:rPr>
          <w:rFonts w:ascii="Times New Roman" w:eastAsia="Times New Roman" w:hAnsi="Times New Roman" w:cs="Times New Roman"/>
          <w:sz w:val="20"/>
          <w:szCs w:val="20"/>
        </w:rPr>
        <w:t xml:space="preserve">     Jü</w:t>
      </w:r>
      <w:r w:rsidRPr="00273EB0">
        <w:rPr>
          <w:rFonts w:ascii="Times New Roman" w:eastAsia="Times New Roman" w:hAnsi="Times New Roman" w:cs="Times New Roman"/>
          <w:sz w:val="20"/>
          <w:szCs w:val="20"/>
        </w:rPr>
        <w:t>rgen Hermann</w:t>
      </w:r>
      <w:r w:rsidR="007B2209">
        <w:rPr>
          <w:rFonts w:ascii="Times New Roman" w:eastAsia="Times New Roman" w:hAnsi="Times New Roman" w:cs="Times New Roman"/>
          <w:sz w:val="20"/>
          <w:szCs w:val="20"/>
        </w:rPr>
        <w:t xml:space="preserve"> (Ausschussvorsitzender)</w:t>
      </w:r>
      <w:r w:rsidRPr="00273EB0">
        <w:rPr>
          <w:rFonts w:ascii="Times New Roman" w:eastAsia="Times New Roman" w:hAnsi="Times New Roman" w:cs="Times New Roman"/>
          <w:sz w:val="20"/>
          <w:szCs w:val="20"/>
        </w:rPr>
        <w:t xml:space="preserve">, Ulf Löschhorn, </w:t>
      </w:r>
    </w:p>
    <w:p w14:paraId="38BF6F94" w14:textId="4A9E51B4" w:rsidR="00EA7485" w:rsidRPr="00273EB0" w:rsidRDefault="00BF6E8A" w:rsidP="00BF6E8A">
      <w:pPr>
        <w:spacing w:after="0"/>
        <w:ind w:left="2127" w:firstLine="1417"/>
        <w:rPr>
          <w:rFonts w:ascii="Times New Roman" w:eastAsia="Times New Roman" w:hAnsi="Times New Roman" w:cs="Times New Roman"/>
          <w:sz w:val="20"/>
          <w:szCs w:val="20"/>
        </w:rPr>
      </w:pPr>
      <w:r>
        <w:rPr>
          <w:rFonts w:ascii="Times New Roman" w:eastAsia="Times New Roman" w:hAnsi="Times New Roman" w:cs="Times New Roman"/>
          <w:sz w:val="20"/>
          <w:szCs w:val="20"/>
        </w:rPr>
        <w:t>Rene Krause</w:t>
      </w:r>
      <w:r w:rsidR="00CE7512" w:rsidRPr="00273EB0">
        <w:rPr>
          <w:rFonts w:ascii="Times New Roman" w:eastAsia="Times New Roman" w:hAnsi="Times New Roman" w:cs="Times New Roman"/>
          <w:sz w:val="20"/>
          <w:szCs w:val="20"/>
        </w:rPr>
        <w:t xml:space="preserve"> </w:t>
      </w:r>
      <w:r w:rsidR="00EA7485" w:rsidRPr="00273EB0">
        <w:rPr>
          <w:rFonts w:ascii="Times New Roman" w:eastAsia="Times New Roman" w:hAnsi="Times New Roman" w:cs="Times New Roman"/>
          <w:sz w:val="20"/>
          <w:szCs w:val="20"/>
        </w:rPr>
        <w:t> </w:t>
      </w:r>
    </w:p>
    <w:p w14:paraId="40F03240" w14:textId="57F5334D" w:rsidR="00991A14" w:rsidRDefault="00EA7485" w:rsidP="00FA7D0E">
      <w:pPr>
        <w:spacing w:after="0"/>
        <w:rPr>
          <w:rFonts w:ascii="Times New Roman" w:eastAsia="Times New Roman" w:hAnsi="Times New Roman" w:cs="Times New Roman"/>
          <w:sz w:val="20"/>
          <w:szCs w:val="20"/>
        </w:rPr>
      </w:pPr>
      <w:r w:rsidRPr="00273EB0">
        <w:rPr>
          <w:rFonts w:ascii="Times New Roman" w:eastAsia="Times New Roman" w:hAnsi="Times New Roman" w:cs="Times New Roman"/>
          <w:sz w:val="20"/>
          <w:szCs w:val="20"/>
        </w:rPr>
        <w:t>Haupt- und Finanzausschuss</w:t>
      </w:r>
      <w:r w:rsidR="00BB6667" w:rsidRPr="00273EB0">
        <w:rPr>
          <w:rFonts w:ascii="Times New Roman" w:eastAsia="Times New Roman" w:hAnsi="Times New Roman" w:cs="Times New Roman"/>
          <w:sz w:val="20"/>
          <w:szCs w:val="20"/>
        </w:rPr>
        <w:t xml:space="preserve"> für die WSL</w:t>
      </w:r>
      <w:r w:rsidRPr="00273EB0">
        <w:rPr>
          <w:rFonts w:ascii="Times New Roman" w:eastAsia="Times New Roman" w:hAnsi="Times New Roman" w:cs="Times New Roman"/>
          <w:sz w:val="20"/>
          <w:szCs w:val="20"/>
        </w:rPr>
        <w:t>:</w:t>
      </w:r>
      <w:r w:rsidR="00991A14" w:rsidRPr="00273EB0">
        <w:rPr>
          <w:rFonts w:ascii="Times New Roman" w:eastAsia="Times New Roman" w:hAnsi="Times New Roman" w:cs="Times New Roman"/>
          <w:sz w:val="20"/>
          <w:szCs w:val="20"/>
        </w:rPr>
        <w:t xml:space="preserve"> </w:t>
      </w:r>
      <w:r w:rsidR="00BB6667" w:rsidRPr="00273EB0">
        <w:rPr>
          <w:rFonts w:ascii="Times New Roman" w:eastAsia="Times New Roman" w:hAnsi="Times New Roman" w:cs="Times New Roman"/>
          <w:sz w:val="20"/>
          <w:szCs w:val="20"/>
        </w:rPr>
        <w:t xml:space="preserve">  </w:t>
      </w:r>
      <w:r w:rsidR="00BF6E8A">
        <w:rPr>
          <w:rFonts w:ascii="Times New Roman" w:eastAsia="Times New Roman" w:hAnsi="Times New Roman" w:cs="Times New Roman"/>
          <w:sz w:val="20"/>
          <w:szCs w:val="20"/>
        </w:rPr>
        <w:t xml:space="preserve">Frau Dr. Sabine Kropf, </w:t>
      </w:r>
      <w:r w:rsidR="00991A14" w:rsidRPr="00273EB0">
        <w:rPr>
          <w:rFonts w:ascii="Times New Roman" w:eastAsia="Times New Roman" w:hAnsi="Times New Roman" w:cs="Times New Roman"/>
          <w:sz w:val="20"/>
          <w:szCs w:val="20"/>
        </w:rPr>
        <w:t>Robert Köhler, Jürgen Hermann</w:t>
      </w:r>
    </w:p>
    <w:p w14:paraId="60A50488" w14:textId="77777777" w:rsidR="00003DD5" w:rsidRDefault="00003DD5" w:rsidP="00FA7D0E">
      <w:pPr>
        <w:spacing w:after="0"/>
        <w:rPr>
          <w:rFonts w:ascii="Times New Roman" w:eastAsia="Times New Roman" w:hAnsi="Times New Roman" w:cs="Times New Roman"/>
          <w:sz w:val="20"/>
          <w:szCs w:val="20"/>
        </w:rPr>
      </w:pPr>
    </w:p>
    <w:p w14:paraId="19374765" w14:textId="77777777" w:rsidR="00C4407F" w:rsidRDefault="00C4407F" w:rsidP="00FA7D0E">
      <w:pPr>
        <w:spacing w:after="0"/>
        <w:rPr>
          <w:rFonts w:ascii="Times New Roman" w:eastAsia="Times New Roman" w:hAnsi="Times New Roman" w:cs="Times New Roman"/>
          <w:color w:val="A20000"/>
          <w:sz w:val="20"/>
          <w:szCs w:val="20"/>
        </w:rPr>
      </w:pPr>
    </w:p>
    <w:p w14:paraId="2A656959" w14:textId="77777777" w:rsidR="004F2EA5" w:rsidRDefault="004F2EA5" w:rsidP="00FA7D0E">
      <w:pPr>
        <w:spacing w:after="0"/>
        <w:rPr>
          <w:rFonts w:ascii="Times New Roman" w:eastAsia="Times New Roman" w:hAnsi="Times New Roman" w:cs="Times New Roman"/>
          <w:color w:val="A20000"/>
          <w:sz w:val="20"/>
          <w:szCs w:val="20"/>
        </w:rPr>
      </w:pPr>
    </w:p>
    <w:p w14:paraId="571A89E2" w14:textId="77777777" w:rsidR="00BF6E8A" w:rsidRPr="00003DD5" w:rsidRDefault="00BF6E8A" w:rsidP="00FA7D0E">
      <w:pPr>
        <w:spacing w:after="0"/>
        <w:rPr>
          <w:rFonts w:ascii="Times New Roman" w:eastAsia="Times New Roman" w:hAnsi="Times New Roman" w:cs="Times New Roman"/>
          <w:color w:val="A20000"/>
          <w:sz w:val="20"/>
          <w:szCs w:val="20"/>
        </w:rPr>
      </w:pPr>
    </w:p>
    <w:p w14:paraId="4B37FB26" w14:textId="12D9C305" w:rsidR="00C73E51" w:rsidRPr="00273EB0" w:rsidRDefault="00EC6A41" w:rsidP="00EA7485">
      <w:pPr>
        <w:rPr>
          <w:rFonts w:ascii="Times New Roman" w:eastAsia="Times New Roman" w:hAnsi="Times New Roman" w:cs="Times New Roman"/>
          <w:b/>
          <w:bCs/>
          <w:sz w:val="20"/>
          <w:szCs w:val="20"/>
        </w:rPr>
      </w:pPr>
      <w:r w:rsidRPr="00273EB0">
        <w:rPr>
          <w:rFonts w:ascii="Times New Roman" w:eastAsia="Times New Roman" w:hAnsi="Times New Roman" w:cs="Times New Roman"/>
          <w:b/>
          <w:bCs/>
          <w:sz w:val="20"/>
          <w:szCs w:val="20"/>
        </w:rPr>
        <w:t>W</w:t>
      </w:r>
      <w:r w:rsidR="00C73E51" w:rsidRPr="00273EB0">
        <w:rPr>
          <w:rFonts w:ascii="Times New Roman" w:eastAsia="Times New Roman" w:hAnsi="Times New Roman" w:cs="Times New Roman"/>
          <w:b/>
          <w:bCs/>
          <w:sz w:val="20"/>
          <w:szCs w:val="20"/>
        </w:rPr>
        <w:t>esentliche Vorgänge</w:t>
      </w:r>
      <w:r w:rsidR="0036519E" w:rsidRPr="00273EB0">
        <w:rPr>
          <w:rFonts w:ascii="Times New Roman" w:eastAsia="Times New Roman" w:hAnsi="Times New Roman" w:cs="Times New Roman"/>
          <w:b/>
          <w:bCs/>
          <w:sz w:val="20"/>
          <w:szCs w:val="20"/>
        </w:rPr>
        <w:t xml:space="preserve"> und Arbeitsstände</w:t>
      </w:r>
      <w:r w:rsidR="00BB6667" w:rsidRPr="00273EB0">
        <w:rPr>
          <w:rFonts w:ascii="Times New Roman" w:eastAsia="Times New Roman" w:hAnsi="Times New Roman" w:cs="Times New Roman"/>
          <w:b/>
          <w:bCs/>
          <w:sz w:val="20"/>
          <w:szCs w:val="20"/>
        </w:rPr>
        <w:t>:</w:t>
      </w:r>
    </w:p>
    <w:p w14:paraId="6BB00503" w14:textId="53028900" w:rsidR="00790640" w:rsidRPr="002C6FD4" w:rsidRDefault="00003DD5" w:rsidP="00790640">
      <w:pPr>
        <w:pStyle w:val="Listenabsatz"/>
        <w:numPr>
          <w:ilvl w:val="0"/>
          <w:numId w:val="7"/>
        </w:numPr>
        <w:ind w:left="284" w:hanging="284"/>
        <w:rPr>
          <w:rFonts w:ascii="Times New Roman" w:eastAsia="Times New Roman" w:hAnsi="Times New Roman" w:cs="Times New Roman"/>
          <w:color w:val="EE0000"/>
          <w:sz w:val="24"/>
          <w:szCs w:val="24"/>
        </w:rPr>
      </w:pPr>
      <w:r>
        <w:rPr>
          <w:rFonts w:ascii="Times New Roman" w:eastAsia="Times New Roman" w:hAnsi="Times New Roman" w:cs="Times New Roman"/>
          <w:sz w:val="20"/>
          <w:szCs w:val="20"/>
        </w:rPr>
        <w:t xml:space="preserve">Für die geplante Errichtung </w:t>
      </w:r>
      <w:r w:rsidR="00EE3ED4">
        <w:rPr>
          <w:rFonts w:ascii="Times New Roman" w:eastAsia="Times New Roman" w:hAnsi="Times New Roman" w:cs="Times New Roman"/>
          <w:sz w:val="20"/>
          <w:szCs w:val="20"/>
        </w:rPr>
        <w:t>eines</w:t>
      </w:r>
      <w:r w:rsidR="00F57E01" w:rsidRPr="00273EB0">
        <w:rPr>
          <w:rFonts w:ascii="Times New Roman" w:eastAsia="Times New Roman" w:hAnsi="Times New Roman" w:cs="Times New Roman"/>
          <w:sz w:val="20"/>
          <w:szCs w:val="20"/>
        </w:rPr>
        <w:t xml:space="preserve"> </w:t>
      </w:r>
      <w:r w:rsidR="00C22146">
        <w:rPr>
          <w:rFonts w:ascii="Times New Roman" w:eastAsia="Times New Roman" w:hAnsi="Times New Roman" w:cs="Times New Roman"/>
          <w:sz w:val="20"/>
          <w:szCs w:val="20"/>
        </w:rPr>
        <w:t>Geschicht</w:t>
      </w:r>
      <w:r w:rsidR="00717C4A" w:rsidRPr="00273EB0">
        <w:rPr>
          <w:rFonts w:ascii="Times New Roman" w:eastAsia="Times New Roman" w:hAnsi="Times New Roman" w:cs="Times New Roman"/>
          <w:sz w:val="20"/>
          <w:szCs w:val="20"/>
        </w:rPr>
        <w:t>s</w:t>
      </w:r>
      <w:r w:rsidR="00F57E01" w:rsidRPr="00273EB0">
        <w:rPr>
          <w:rFonts w:ascii="Times New Roman" w:eastAsia="Times New Roman" w:hAnsi="Times New Roman" w:cs="Times New Roman"/>
          <w:sz w:val="20"/>
          <w:szCs w:val="20"/>
        </w:rPr>
        <w:t>- und Kulturzentrum</w:t>
      </w:r>
      <w:r w:rsidR="00EE3ED4">
        <w:rPr>
          <w:rFonts w:ascii="Times New Roman" w:eastAsia="Times New Roman" w:hAnsi="Times New Roman" w:cs="Times New Roman"/>
          <w:sz w:val="20"/>
          <w:szCs w:val="20"/>
        </w:rPr>
        <w:t>s</w:t>
      </w:r>
      <w:r w:rsidR="004533C8">
        <w:rPr>
          <w:rFonts w:ascii="Times New Roman" w:eastAsia="Times New Roman" w:hAnsi="Times New Roman" w:cs="Times New Roman"/>
          <w:sz w:val="20"/>
          <w:szCs w:val="20"/>
        </w:rPr>
        <w:t xml:space="preserve"> (</w:t>
      </w:r>
      <w:proofErr w:type="spellStart"/>
      <w:r w:rsidR="004533C8">
        <w:rPr>
          <w:rFonts w:ascii="Times New Roman" w:eastAsia="Times New Roman" w:hAnsi="Times New Roman" w:cs="Times New Roman"/>
          <w:sz w:val="20"/>
          <w:szCs w:val="20"/>
        </w:rPr>
        <w:t>GeKu</w:t>
      </w:r>
      <w:proofErr w:type="spellEnd"/>
      <w:r w:rsidR="004533C8">
        <w:rPr>
          <w:rFonts w:ascii="Times New Roman" w:eastAsia="Times New Roman" w:hAnsi="Times New Roman" w:cs="Times New Roman"/>
          <w:sz w:val="20"/>
          <w:szCs w:val="20"/>
        </w:rPr>
        <w:t>)</w:t>
      </w:r>
      <w:r w:rsidR="00F57E01" w:rsidRPr="00273EB0">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liegen die Entwurfsplanungen vor.</w:t>
      </w:r>
      <w:r w:rsidR="00C71743">
        <w:rPr>
          <w:rFonts w:ascii="Times New Roman" w:eastAsia="Times New Roman" w:hAnsi="Times New Roman" w:cs="Times New Roman"/>
          <w:sz w:val="20"/>
          <w:szCs w:val="20"/>
        </w:rPr>
        <w:t xml:space="preserve"> </w:t>
      </w:r>
      <w:r w:rsidR="00800BAC" w:rsidRPr="00800BAC">
        <w:rPr>
          <w:rFonts w:ascii="Times New Roman" w:eastAsia="Times New Roman" w:hAnsi="Times New Roman" w:cs="Times New Roman"/>
          <w:color w:val="EE0000"/>
          <w:sz w:val="20"/>
          <w:szCs w:val="20"/>
        </w:rPr>
        <w:t xml:space="preserve">Das Vorhaben wird </w:t>
      </w:r>
      <w:r w:rsidR="002C6FD4">
        <w:rPr>
          <w:rFonts w:ascii="Times New Roman" w:eastAsia="Times New Roman" w:hAnsi="Times New Roman" w:cs="Times New Roman"/>
          <w:color w:val="EE0000"/>
          <w:sz w:val="20"/>
          <w:szCs w:val="20"/>
        </w:rPr>
        <w:t xml:space="preserve">weiter </w:t>
      </w:r>
      <w:r w:rsidR="00800BAC" w:rsidRPr="00800BAC">
        <w:rPr>
          <w:rFonts w:ascii="Times New Roman" w:eastAsia="Times New Roman" w:hAnsi="Times New Roman" w:cs="Times New Roman"/>
          <w:color w:val="EE0000"/>
          <w:sz w:val="20"/>
          <w:szCs w:val="20"/>
        </w:rPr>
        <w:t>als wichtig für den Ort angesehen</w:t>
      </w:r>
      <w:r w:rsidR="00C06B0C">
        <w:rPr>
          <w:rFonts w:ascii="Times New Roman" w:eastAsia="Times New Roman" w:hAnsi="Times New Roman" w:cs="Times New Roman"/>
          <w:color w:val="EE0000"/>
          <w:sz w:val="20"/>
          <w:szCs w:val="20"/>
        </w:rPr>
        <w:t>,</w:t>
      </w:r>
      <w:r w:rsidR="00800BAC" w:rsidRPr="00800BAC">
        <w:rPr>
          <w:rFonts w:ascii="Times New Roman" w:eastAsia="Times New Roman" w:hAnsi="Times New Roman" w:cs="Times New Roman"/>
          <w:color w:val="EE0000"/>
          <w:sz w:val="20"/>
          <w:szCs w:val="20"/>
        </w:rPr>
        <w:t xml:space="preserve"> aber auch hier muss die Haushaltslage </w:t>
      </w:r>
      <w:proofErr w:type="gramStart"/>
      <w:r w:rsidR="00800BAC" w:rsidRPr="00800BAC">
        <w:rPr>
          <w:rFonts w:ascii="Times New Roman" w:eastAsia="Times New Roman" w:hAnsi="Times New Roman" w:cs="Times New Roman"/>
          <w:color w:val="EE0000"/>
          <w:sz w:val="20"/>
          <w:szCs w:val="20"/>
        </w:rPr>
        <w:t>mit berücksichtigt</w:t>
      </w:r>
      <w:proofErr w:type="gramEnd"/>
      <w:r w:rsidR="00800BAC" w:rsidRPr="00800BAC">
        <w:rPr>
          <w:rFonts w:ascii="Times New Roman" w:eastAsia="Times New Roman" w:hAnsi="Times New Roman" w:cs="Times New Roman"/>
          <w:color w:val="EE0000"/>
          <w:sz w:val="20"/>
          <w:szCs w:val="20"/>
        </w:rPr>
        <w:t xml:space="preserve"> werden</w:t>
      </w:r>
      <w:r w:rsidR="00800BAC">
        <w:rPr>
          <w:rFonts w:ascii="Times New Roman" w:eastAsia="Times New Roman" w:hAnsi="Times New Roman" w:cs="Times New Roman"/>
          <w:sz w:val="20"/>
          <w:szCs w:val="20"/>
        </w:rPr>
        <w:t xml:space="preserve"> </w:t>
      </w:r>
      <w:r w:rsidR="00800BAC" w:rsidRPr="002C6FD4">
        <w:rPr>
          <w:rFonts w:ascii="Times New Roman" w:eastAsia="Times New Roman" w:hAnsi="Times New Roman" w:cs="Times New Roman"/>
          <w:color w:val="EE0000"/>
          <w:sz w:val="20"/>
          <w:szCs w:val="20"/>
        </w:rPr>
        <w:t>und unter diesem Aspekt hat die WSL sich für eine unbestimmte zeitliche Verschiebung nach hinten ausgesprochen</w:t>
      </w:r>
      <w:r w:rsidR="002C6FD4" w:rsidRPr="002C6FD4">
        <w:rPr>
          <w:rFonts w:ascii="Times New Roman" w:eastAsia="Times New Roman" w:hAnsi="Times New Roman" w:cs="Times New Roman"/>
          <w:color w:val="EE0000"/>
          <w:sz w:val="20"/>
          <w:szCs w:val="20"/>
        </w:rPr>
        <w:t>. Eine Finanzierung wäre inzwischen nur noch über Kredite möglich, was die WSL generell ableh</w:t>
      </w:r>
      <w:r w:rsidR="002C6FD4">
        <w:rPr>
          <w:rFonts w:ascii="Times New Roman" w:eastAsia="Times New Roman" w:hAnsi="Times New Roman" w:cs="Times New Roman"/>
          <w:color w:val="EE0000"/>
          <w:sz w:val="20"/>
          <w:szCs w:val="20"/>
        </w:rPr>
        <w:t>n</w:t>
      </w:r>
      <w:r w:rsidR="002C6FD4" w:rsidRPr="002C6FD4">
        <w:rPr>
          <w:rFonts w:ascii="Times New Roman" w:eastAsia="Times New Roman" w:hAnsi="Times New Roman" w:cs="Times New Roman"/>
          <w:color w:val="EE0000"/>
          <w:sz w:val="20"/>
          <w:szCs w:val="20"/>
        </w:rPr>
        <w:t>t.</w:t>
      </w:r>
    </w:p>
    <w:p w14:paraId="35931C24" w14:textId="6DB32A60" w:rsidR="008F63B1" w:rsidRPr="00DE2EB3" w:rsidRDefault="008F63B1" w:rsidP="008F63B1">
      <w:pPr>
        <w:pStyle w:val="Listenabsatz"/>
        <w:numPr>
          <w:ilvl w:val="0"/>
          <w:numId w:val="7"/>
        </w:numPr>
        <w:spacing w:line="256" w:lineRule="auto"/>
        <w:ind w:left="284" w:hanging="284"/>
        <w:rPr>
          <w:rFonts w:ascii="Times New Roman" w:hAnsi="Times New Roman" w:cs="Times New Roman"/>
          <w:sz w:val="20"/>
          <w:szCs w:val="20"/>
        </w:rPr>
      </w:pPr>
      <w:r>
        <w:rPr>
          <w:rFonts w:ascii="Times New Roman" w:eastAsia="Times New Roman" w:hAnsi="Times New Roman" w:cs="Times New Roman"/>
          <w:sz w:val="20"/>
          <w:szCs w:val="20"/>
        </w:rPr>
        <w:t xml:space="preserve">Das </w:t>
      </w:r>
      <w:r w:rsidR="00C71743">
        <w:rPr>
          <w:rFonts w:ascii="Times New Roman" w:eastAsia="Times New Roman" w:hAnsi="Times New Roman" w:cs="Times New Roman"/>
          <w:sz w:val="20"/>
          <w:szCs w:val="20"/>
        </w:rPr>
        <w:t>Friedhofskonzept</w:t>
      </w:r>
      <w:r>
        <w:rPr>
          <w:rFonts w:ascii="Times New Roman" w:eastAsia="Times New Roman" w:hAnsi="Times New Roman" w:cs="Times New Roman"/>
          <w:sz w:val="20"/>
          <w:szCs w:val="20"/>
        </w:rPr>
        <w:t xml:space="preserve"> ist umgesetzt</w:t>
      </w:r>
      <w:r w:rsidR="00C71743">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es verbleibt die Aufgabe einer </w:t>
      </w:r>
      <w:r w:rsidRPr="00DE2EB3">
        <w:rPr>
          <w:rFonts w:ascii="Times New Roman" w:eastAsia="Times New Roman" w:hAnsi="Times New Roman" w:cs="Times New Roman"/>
          <w:sz w:val="20"/>
          <w:szCs w:val="20"/>
        </w:rPr>
        <w:t>dauerhaften Pflege</w:t>
      </w:r>
      <w:r w:rsidR="00C71743" w:rsidRPr="00DE2EB3">
        <w:rPr>
          <w:rFonts w:ascii="Times New Roman" w:eastAsia="Times New Roman" w:hAnsi="Times New Roman" w:cs="Times New Roman"/>
          <w:sz w:val="20"/>
          <w:szCs w:val="20"/>
        </w:rPr>
        <w:t xml:space="preserve"> und partieller Verbesserungen</w:t>
      </w:r>
      <w:r w:rsidRPr="00DE2EB3">
        <w:rPr>
          <w:rFonts w:ascii="Times New Roman" w:hAnsi="Times New Roman" w:cs="Times New Roman"/>
          <w:sz w:val="20"/>
          <w:szCs w:val="20"/>
        </w:rPr>
        <w:t>.</w:t>
      </w:r>
      <w:r w:rsidR="004F2EA5">
        <w:rPr>
          <w:rFonts w:ascii="Times New Roman" w:hAnsi="Times New Roman" w:cs="Times New Roman"/>
          <w:sz w:val="20"/>
          <w:szCs w:val="20"/>
        </w:rPr>
        <w:t xml:space="preserve"> </w:t>
      </w:r>
      <w:r w:rsidR="004F2EA5" w:rsidRPr="004F2EA5">
        <w:rPr>
          <w:rFonts w:ascii="Times New Roman" w:hAnsi="Times New Roman" w:cs="Times New Roman"/>
          <w:color w:val="FF0000"/>
          <w:sz w:val="20"/>
          <w:szCs w:val="20"/>
        </w:rPr>
        <w:t xml:space="preserve">Aktuell </w:t>
      </w:r>
      <w:r w:rsidR="002C6FD4">
        <w:rPr>
          <w:rFonts w:ascii="Times New Roman" w:hAnsi="Times New Roman" w:cs="Times New Roman"/>
          <w:color w:val="FF0000"/>
          <w:sz w:val="20"/>
          <w:szCs w:val="20"/>
        </w:rPr>
        <w:t>werden neue</w:t>
      </w:r>
      <w:r w:rsidR="00397FD8">
        <w:rPr>
          <w:rFonts w:ascii="Times New Roman" w:hAnsi="Times New Roman" w:cs="Times New Roman"/>
          <w:color w:val="FF0000"/>
          <w:sz w:val="20"/>
          <w:szCs w:val="20"/>
        </w:rPr>
        <w:t xml:space="preserve"> Zapfsäulen </w:t>
      </w:r>
      <w:r w:rsidR="002C6FD4">
        <w:rPr>
          <w:rFonts w:ascii="Times New Roman" w:hAnsi="Times New Roman" w:cs="Times New Roman"/>
          <w:color w:val="FF0000"/>
          <w:sz w:val="20"/>
          <w:szCs w:val="20"/>
        </w:rPr>
        <w:t xml:space="preserve">und Bänke </w:t>
      </w:r>
      <w:r w:rsidR="004F2EA5" w:rsidRPr="004F2EA5">
        <w:rPr>
          <w:rFonts w:ascii="Times New Roman" w:hAnsi="Times New Roman" w:cs="Times New Roman"/>
          <w:color w:val="FF0000"/>
          <w:sz w:val="20"/>
          <w:szCs w:val="20"/>
        </w:rPr>
        <w:t>aufgestellt</w:t>
      </w:r>
      <w:r w:rsidR="002C6FD4">
        <w:rPr>
          <w:rFonts w:ascii="Times New Roman" w:hAnsi="Times New Roman" w:cs="Times New Roman"/>
          <w:color w:val="FF0000"/>
          <w:sz w:val="20"/>
          <w:szCs w:val="20"/>
        </w:rPr>
        <w:t>.</w:t>
      </w:r>
    </w:p>
    <w:p w14:paraId="2FBCF3A0" w14:textId="71E0B2F4" w:rsidR="00745544" w:rsidRPr="00DE2EB3" w:rsidRDefault="0052275F" w:rsidP="003A54A0">
      <w:pPr>
        <w:pStyle w:val="Listenabsatz"/>
        <w:numPr>
          <w:ilvl w:val="0"/>
          <w:numId w:val="7"/>
        </w:numPr>
        <w:ind w:left="284" w:hanging="284"/>
        <w:rPr>
          <w:rFonts w:ascii="Times New Roman" w:eastAsia="Times New Roman" w:hAnsi="Times New Roman" w:cs="Times New Roman"/>
          <w:b/>
          <w:bCs/>
          <w:color w:val="00B0F0"/>
          <w:sz w:val="20"/>
          <w:szCs w:val="20"/>
        </w:rPr>
      </w:pPr>
      <w:r w:rsidRPr="00DE2EB3">
        <w:rPr>
          <w:rFonts w:ascii="Times New Roman" w:eastAsia="Times New Roman" w:hAnsi="Times New Roman" w:cs="Times New Roman"/>
          <w:sz w:val="20"/>
          <w:szCs w:val="20"/>
        </w:rPr>
        <w:t xml:space="preserve">Eine </w:t>
      </w:r>
      <w:r w:rsidR="00745544" w:rsidRPr="00DE2EB3">
        <w:rPr>
          <w:rFonts w:ascii="Times New Roman" w:eastAsia="Times New Roman" w:hAnsi="Times New Roman" w:cs="Times New Roman"/>
          <w:sz w:val="20"/>
          <w:szCs w:val="20"/>
        </w:rPr>
        <w:t xml:space="preserve">westliche </w:t>
      </w:r>
      <w:r w:rsidR="0045439B" w:rsidRPr="00DE2EB3">
        <w:rPr>
          <w:rFonts w:ascii="Times New Roman" w:eastAsia="Times New Roman" w:hAnsi="Times New Roman" w:cs="Times New Roman"/>
          <w:sz w:val="20"/>
          <w:szCs w:val="20"/>
        </w:rPr>
        <w:t xml:space="preserve">Aufforstung </w:t>
      </w:r>
      <w:r w:rsidR="00C71743" w:rsidRPr="00DE2EB3">
        <w:rPr>
          <w:rFonts w:ascii="Times New Roman" w:eastAsia="Times New Roman" w:hAnsi="Times New Roman" w:cs="Times New Roman"/>
          <w:sz w:val="20"/>
          <w:szCs w:val="20"/>
        </w:rPr>
        <w:t xml:space="preserve">in Richtung </w:t>
      </w:r>
      <w:proofErr w:type="spellStart"/>
      <w:r w:rsidR="00C71743" w:rsidRPr="00DE2EB3">
        <w:rPr>
          <w:rFonts w:ascii="Times New Roman" w:eastAsia="Times New Roman" w:hAnsi="Times New Roman" w:cs="Times New Roman"/>
          <w:sz w:val="20"/>
          <w:szCs w:val="20"/>
        </w:rPr>
        <w:t>Vierow</w:t>
      </w:r>
      <w:proofErr w:type="spellEnd"/>
      <w:r w:rsidR="00C71743" w:rsidRPr="00DE2EB3">
        <w:rPr>
          <w:rFonts w:ascii="Times New Roman" w:eastAsia="Times New Roman" w:hAnsi="Times New Roman" w:cs="Times New Roman"/>
          <w:sz w:val="20"/>
          <w:szCs w:val="20"/>
        </w:rPr>
        <w:t xml:space="preserve"> bleibt ein wichtiges Vorhaben.</w:t>
      </w:r>
      <w:r w:rsidRPr="00DE2EB3">
        <w:rPr>
          <w:rFonts w:ascii="Times New Roman" w:eastAsia="Times New Roman" w:hAnsi="Times New Roman" w:cs="Times New Roman"/>
          <w:b/>
          <w:bCs/>
          <w:color w:val="00B0F0"/>
          <w:sz w:val="20"/>
          <w:szCs w:val="20"/>
        </w:rPr>
        <w:t xml:space="preserve"> </w:t>
      </w:r>
    </w:p>
    <w:p w14:paraId="320BBC6D" w14:textId="19A99D4E" w:rsidR="004B778F" w:rsidRPr="00397FD8" w:rsidRDefault="005F4E79" w:rsidP="003A54A0">
      <w:pPr>
        <w:pStyle w:val="Listenabsatz"/>
        <w:numPr>
          <w:ilvl w:val="0"/>
          <w:numId w:val="7"/>
        </w:numPr>
        <w:ind w:left="284" w:hanging="284"/>
        <w:rPr>
          <w:rFonts w:ascii="Times New Roman" w:eastAsia="Times New Roman" w:hAnsi="Times New Roman" w:cs="Times New Roman"/>
          <w:color w:val="EE0000"/>
          <w:sz w:val="20"/>
          <w:szCs w:val="20"/>
        </w:rPr>
      </w:pPr>
      <w:r w:rsidRPr="00DE2EB3">
        <w:rPr>
          <w:rFonts w:ascii="Times New Roman" w:eastAsia="Times New Roman" w:hAnsi="Times New Roman" w:cs="Times New Roman"/>
          <w:sz w:val="20"/>
          <w:szCs w:val="20"/>
        </w:rPr>
        <w:t xml:space="preserve">Für die Marina Lubmin </w:t>
      </w:r>
      <w:r w:rsidR="00F57E01" w:rsidRPr="00DE2EB3">
        <w:rPr>
          <w:rFonts w:ascii="Times New Roman" w:eastAsia="Times New Roman" w:hAnsi="Times New Roman" w:cs="Times New Roman"/>
          <w:sz w:val="20"/>
          <w:szCs w:val="20"/>
        </w:rPr>
        <w:t>läuft ein</w:t>
      </w:r>
      <w:r w:rsidR="004B778F" w:rsidRPr="00DE2EB3">
        <w:rPr>
          <w:rFonts w:ascii="Times New Roman" w:eastAsia="Times New Roman" w:hAnsi="Times New Roman" w:cs="Times New Roman"/>
          <w:sz w:val="20"/>
          <w:szCs w:val="20"/>
        </w:rPr>
        <w:t xml:space="preserve"> </w:t>
      </w:r>
      <w:r w:rsidR="00F57E01" w:rsidRPr="00DE2EB3">
        <w:rPr>
          <w:rFonts w:ascii="Times New Roman" w:eastAsia="Times New Roman" w:hAnsi="Times New Roman" w:cs="Times New Roman"/>
          <w:sz w:val="20"/>
          <w:szCs w:val="20"/>
        </w:rPr>
        <w:t>P</w:t>
      </w:r>
      <w:r w:rsidR="004B778F" w:rsidRPr="00DE2EB3">
        <w:rPr>
          <w:rFonts w:ascii="Times New Roman" w:eastAsia="Times New Roman" w:hAnsi="Times New Roman" w:cs="Times New Roman"/>
          <w:sz w:val="20"/>
          <w:szCs w:val="20"/>
        </w:rPr>
        <w:t>lan</w:t>
      </w:r>
      <w:r w:rsidR="00F57E01" w:rsidRPr="00DE2EB3">
        <w:rPr>
          <w:rFonts w:ascii="Times New Roman" w:eastAsia="Times New Roman" w:hAnsi="Times New Roman" w:cs="Times New Roman"/>
          <w:sz w:val="20"/>
          <w:szCs w:val="20"/>
        </w:rPr>
        <w:t>ungsverfahren</w:t>
      </w:r>
      <w:r w:rsidR="004B778F" w:rsidRPr="00DE2EB3">
        <w:rPr>
          <w:rFonts w:ascii="Times New Roman" w:eastAsia="Times New Roman" w:hAnsi="Times New Roman" w:cs="Times New Roman"/>
          <w:sz w:val="20"/>
          <w:szCs w:val="20"/>
        </w:rPr>
        <w:t xml:space="preserve"> zur Schaffung der bauplanungsrechtlichen Grundlagen</w:t>
      </w:r>
      <w:r w:rsidR="004B778F" w:rsidRPr="00273EB0">
        <w:rPr>
          <w:rFonts w:ascii="Times New Roman" w:eastAsia="Times New Roman" w:hAnsi="Times New Roman" w:cs="Times New Roman"/>
          <w:sz w:val="20"/>
          <w:szCs w:val="20"/>
        </w:rPr>
        <w:t xml:space="preserve"> </w:t>
      </w:r>
      <w:r w:rsidR="00485A8A" w:rsidRPr="006F2E71">
        <w:rPr>
          <w:rFonts w:ascii="Times New Roman" w:eastAsia="Times New Roman" w:hAnsi="Times New Roman" w:cs="Times New Roman"/>
          <w:sz w:val="20"/>
          <w:szCs w:val="20"/>
        </w:rPr>
        <w:t>für eine erweiterte touristische Nutzung</w:t>
      </w:r>
      <w:r w:rsidR="00F57E01" w:rsidRPr="002C6FD4">
        <w:rPr>
          <w:rFonts w:ascii="Times New Roman" w:eastAsia="Times New Roman" w:hAnsi="Times New Roman" w:cs="Times New Roman"/>
          <w:color w:val="000000" w:themeColor="text1"/>
          <w:sz w:val="20"/>
          <w:szCs w:val="20"/>
        </w:rPr>
        <w:t>.</w:t>
      </w:r>
      <w:r w:rsidR="00BF6E8A" w:rsidRPr="002C6FD4">
        <w:rPr>
          <w:rFonts w:ascii="Times New Roman" w:eastAsia="Times New Roman" w:hAnsi="Times New Roman" w:cs="Times New Roman"/>
          <w:color w:val="000000" w:themeColor="text1"/>
          <w:sz w:val="20"/>
          <w:szCs w:val="20"/>
        </w:rPr>
        <w:t xml:space="preserve"> </w:t>
      </w:r>
      <w:r w:rsidR="00397FD8" w:rsidRPr="002C6FD4">
        <w:rPr>
          <w:rFonts w:ascii="Times New Roman" w:eastAsia="Times New Roman" w:hAnsi="Times New Roman" w:cs="Times New Roman"/>
          <w:color w:val="000000" w:themeColor="text1"/>
          <w:sz w:val="20"/>
          <w:szCs w:val="20"/>
        </w:rPr>
        <w:t>Hierzu hat die Gemeinde zuletzt einer entsprechenden Änderung des Flächennutzungsplans zugestimmt</w:t>
      </w:r>
      <w:r w:rsidR="00397FD8" w:rsidRPr="00397FD8">
        <w:rPr>
          <w:rFonts w:ascii="Times New Roman" w:eastAsia="Times New Roman" w:hAnsi="Times New Roman" w:cs="Times New Roman"/>
          <w:color w:val="EE0000"/>
          <w:sz w:val="20"/>
          <w:szCs w:val="20"/>
        </w:rPr>
        <w:t>.</w:t>
      </w:r>
    </w:p>
    <w:p w14:paraId="03A2ABE7" w14:textId="4BD5AC25" w:rsidR="00BF6E8A" w:rsidRPr="00DE2EB3" w:rsidRDefault="00BF6E8A" w:rsidP="008A7E75">
      <w:pPr>
        <w:pStyle w:val="Listenabsatz"/>
        <w:numPr>
          <w:ilvl w:val="0"/>
          <w:numId w:val="7"/>
        </w:numPr>
        <w:spacing w:line="256" w:lineRule="auto"/>
        <w:ind w:left="284" w:hanging="284"/>
        <w:rPr>
          <w:rFonts w:ascii="Times New Roman" w:hAnsi="Times New Roman" w:cs="Times New Roman"/>
          <w:b/>
          <w:bCs/>
          <w:sz w:val="20"/>
          <w:szCs w:val="20"/>
        </w:rPr>
      </w:pPr>
      <w:r w:rsidRPr="006F2E71">
        <w:rPr>
          <w:rFonts w:ascii="Times New Roman" w:hAnsi="Times New Roman" w:cs="Times New Roman"/>
          <w:sz w:val="20"/>
          <w:szCs w:val="20"/>
        </w:rPr>
        <w:t>B</w:t>
      </w:r>
      <w:r w:rsidR="00C71743" w:rsidRPr="006F2E71">
        <w:rPr>
          <w:rFonts w:ascii="Times New Roman" w:hAnsi="Times New Roman" w:cs="Times New Roman"/>
          <w:sz w:val="20"/>
          <w:szCs w:val="20"/>
        </w:rPr>
        <w:t>auliche Entwicklung im Ort</w:t>
      </w:r>
      <w:r w:rsidR="00114D39" w:rsidRPr="006F2E71">
        <w:rPr>
          <w:rFonts w:ascii="Times New Roman" w:hAnsi="Times New Roman" w:cs="Times New Roman"/>
          <w:sz w:val="20"/>
          <w:szCs w:val="20"/>
        </w:rPr>
        <w:t>.</w:t>
      </w:r>
      <w:r w:rsidRPr="006F2E71">
        <w:rPr>
          <w:rFonts w:ascii="Times New Roman" w:hAnsi="Times New Roman" w:cs="Times New Roman"/>
          <w:sz w:val="20"/>
          <w:szCs w:val="20"/>
        </w:rPr>
        <w:t xml:space="preserve"> Hier wird über verbesserte Steuerungsmöglichkeiten</w:t>
      </w:r>
      <w:r w:rsidR="00DE2EB3" w:rsidRPr="006F2E71">
        <w:rPr>
          <w:rFonts w:ascii="Times New Roman" w:hAnsi="Times New Roman" w:cs="Times New Roman"/>
          <w:sz w:val="20"/>
          <w:szCs w:val="20"/>
        </w:rPr>
        <w:t xml:space="preserve"> </w:t>
      </w:r>
      <w:r w:rsidRPr="006F2E71">
        <w:rPr>
          <w:rFonts w:ascii="Times New Roman" w:hAnsi="Times New Roman" w:cs="Times New Roman"/>
          <w:sz w:val="20"/>
          <w:szCs w:val="20"/>
        </w:rPr>
        <w:t>mit den begrenzten</w:t>
      </w:r>
      <w:r w:rsidRPr="00DE2EB3">
        <w:rPr>
          <w:rFonts w:ascii="Times New Roman" w:hAnsi="Times New Roman" w:cs="Times New Roman"/>
          <w:b/>
          <w:bCs/>
          <w:sz w:val="20"/>
          <w:szCs w:val="20"/>
        </w:rPr>
        <w:t xml:space="preserve"> </w:t>
      </w:r>
      <w:r w:rsidRPr="006F2E71">
        <w:rPr>
          <w:rFonts w:ascii="Times New Roman" w:hAnsi="Times New Roman" w:cs="Times New Roman"/>
          <w:sz w:val="20"/>
          <w:szCs w:val="20"/>
        </w:rPr>
        <w:t>Möglichkeiten der Gemeinde zu beraten sein</w:t>
      </w:r>
      <w:r w:rsidRPr="00DE2EB3">
        <w:rPr>
          <w:rFonts w:ascii="Times New Roman" w:hAnsi="Times New Roman" w:cs="Times New Roman"/>
          <w:b/>
          <w:bCs/>
          <w:sz w:val="20"/>
          <w:szCs w:val="20"/>
        </w:rPr>
        <w:t xml:space="preserve">. </w:t>
      </w:r>
    </w:p>
    <w:p w14:paraId="4346B67F" w14:textId="1EA8DB53" w:rsidR="00114D39" w:rsidRPr="00397FD8" w:rsidRDefault="00397FD8" w:rsidP="00114D39">
      <w:pPr>
        <w:pStyle w:val="Listenabsatz"/>
        <w:numPr>
          <w:ilvl w:val="0"/>
          <w:numId w:val="7"/>
        </w:numPr>
        <w:spacing w:line="256" w:lineRule="auto"/>
        <w:ind w:left="284" w:hanging="284"/>
        <w:rPr>
          <w:rFonts w:ascii="Times New Roman" w:hAnsi="Times New Roman" w:cs="Times New Roman"/>
          <w:color w:val="EE0000"/>
          <w:sz w:val="20"/>
          <w:szCs w:val="20"/>
        </w:rPr>
      </w:pPr>
      <w:r w:rsidRPr="002C6FD4">
        <w:rPr>
          <w:rFonts w:ascii="Times New Roman" w:hAnsi="Times New Roman" w:cs="Times New Roman"/>
          <w:color w:val="000000" w:themeColor="text1"/>
          <w:sz w:val="20"/>
          <w:szCs w:val="20"/>
        </w:rPr>
        <w:t>Zum</w:t>
      </w:r>
      <w:r w:rsidR="00114D39" w:rsidRPr="002C6FD4">
        <w:rPr>
          <w:rFonts w:ascii="Times New Roman" w:hAnsi="Times New Roman" w:cs="Times New Roman"/>
          <w:color w:val="000000" w:themeColor="text1"/>
          <w:sz w:val="20"/>
          <w:szCs w:val="20"/>
        </w:rPr>
        <w:t xml:space="preserve"> Neubau einer zweiten KITA durch </w:t>
      </w:r>
      <w:r w:rsidR="00EC6A41" w:rsidRPr="002C6FD4">
        <w:rPr>
          <w:rFonts w:ascii="Times New Roman" w:hAnsi="Times New Roman" w:cs="Times New Roman"/>
          <w:color w:val="000000" w:themeColor="text1"/>
          <w:sz w:val="20"/>
          <w:szCs w:val="20"/>
        </w:rPr>
        <w:t>einen</w:t>
      </w:r>
      <w:r w:rsidR="00114D39" w:rsidRPr="002C6FD4">
        <w:rPr>
          <w:rFonts w:ascii="Times New Roman" w:hAnsi="Times New Roman" w:cs="Times New Roman"/>
          <w:color w:val="000000" w:themeColor="text1"/>
          <w:sz w:val="20"/>
          <w:szCs w:val="20"/>
        </w:rPr>
        <w:t xml:space="preserve"> Träger </w:t>
      </w:r>
      <w:r w:rsidRPr="002C6FD4">
        <w:rPr>
          <w:rFonts w:ascii="Times New Roman" w:hAnsi="Times New Roman" w:cs="Times New Roman"/>
          <w:color w:val="000000" w:themeColor="text1"/>
          <w:sz w:val="20"/>
          <w:szCs w:val="20"/>
        </w:rPr>
        <w:t>gibt es aktuell keine Aktivitäten.</w:t>
      </w:r>
    </w:p>
    <w:p w14:paraId="4FA006DE" w14:textId="1B75412B" w:rsidR="00114D39" w:rsidRPr="002C6FD4" w:rsidRDefault="00BF6E8A" w:rsidP="00303E52">
      <w:pPr>
        <w:pStyle w:val="Listenabsatz"/>
        <w:numPr>
          <w:ilvl w:val="0"/>
          <w:numId w:val="7"/>
        </w:numPr>
        <w:spacing w:line="256" w:lineRule="auto"/>
        <w:ind w:left="284" w:hanging="284"/>
        <w:rPr>
          <w:rFonts w:ascii="Times New Roman" w:hAnsi="Times New Roman" w:cs="Times New Roman"/>
          <w:color w:val="EE0000"/>
          <w:sz w:val="20"/>
          <w:szCs w:val="20"/>
        </w:rPr>
      </w:pPr>
      <w:r>
        <w:rPr>
          <w:rFonts w:ascii="Times New Roman" w:hAnsi="Times New Roman" w:cs="Times New Roman"/>
          <w:sz w:val="20"/>
          <w:szCs w:val="20"/>
        </w:rPr>
        <w:t>Bestehende Aufgabenstellung ist weiterhin</w:t>
      </w:r>
      <w:r w:rsidR="00C71743">
        <w:rPr>
          <w:rFonts w:ascii="Times New Roman" w:hAnsi="Times New Roman" w:cs="Times New Roman"/>
          <w:sz w:val="20"/>
          <w:szCs w:val="20"/>
        </w:rPr>
        <w:t xml:space="preserve"> ein </w:t>
      </w:r>
      <w:r>
        <w:rPr>
          <w:rFonts w:ascii="Times New Roman" w:hAnsi="Times New Roman" w:cs="Times New Roman"/>
          <w:sz w:val="20"/>
          <w:szCs w:val="20"/>
        </w:rPr>
        <w:t>ganzheitliches</w:t>
      </w:r>
      <w:r w:rsidR="00C71743">
        <w:rPr>
          <w:rFonts w:ascii="Times New Roman" w:hAnsi="Times New Roman" w:cs="Times New Roman"/>
          <w:sz w:val="20"/>
          <w:szCs w:val="20"/>
        </w:rPr>
        <w:t xml:space="preserve"> Brandschutzkonzept unter Einschluss des </w:t>
      </w:r>
      <w:r w:rsidR="00844D27" w:rsidRPr="00273EB0">
        <w:rPr>
          <w:rFonts w:ascii="Times New Roman" w:hAnsi="Times New Roman" w:cs="Times New Roman"/>
          <w:sz w:val="20"/>
          <w:szCs w:val="20"/>
        </w:rPr>
        <w:t>Industriestandort</w:t>
      </w:r>
      <w:r w:rsidR="007D44DD">
        <w:rPr>
          <w:rFonts w:ascii="Times New Roman" w:hAnsi="Times New Roman" w:cs="Times New Roman"/>
          <w:sz w:val="20"/>
          <w:szCs w:val="20"/>
        </w:rPr>
        <w:t xml:space="preserve">es </w:t>
      </w:r>
      <w:r w:rsidR="00844D27" w:rsidRPr="00273EB0">
        <w:rPr>
          <w:rFonts w:ascii="Times New Roman" w:hAnsi="Times New Roman" w:cs="Times New Roman"/>
          <w:sz w:val="20"/>
          <w:szCs w:val="20"/>
        </w:rPr>
        <w:t>„Lubm</w:t>
      </w:r>
      <w:r w:rsidR="00114D39" w:rsidRPr="00273EB0">
        <w:rPr>
          <w:rFonts w:ascii="Times New Roman" w:hAnsi="Times New Roman" w:cs="Times New Roman"/>
          <w:sz w:val="20"/>
          <w:szCs w:val="20"/>
        </w:rPr>
        <w:t>ine</w:t>
      </w:r>
      <w:r w:rsidR="00844D27" w:rsidRPr="00273EB0">
        <w:rPr>
          <w:rFonts w:ascii="Times New Roman" w:hAnsi="Times New Roman" w:cs="Times New Roman"/>
          <w:sz w:val="20"/>
          <w:szCs w:val="20"/>
        </w:rPr>
        <w:t>r Heide</w:t>
      </w:r>
      <w:r w:rsidR="00844D27" w:rsidRPr="00397FD8">
        <w:rPr>
          <w:rFonts w:ascii="Times New Roman" w:hAnsi="Times New Roman" w:cs="Times New Roman"/>
          <w:sz w:val="20"/>
          <w:szCs w:val="20"/>
        </w:rPr>
        <w:t>“</w:t>
      </w:r>
      <w:r w:rsidR="00C71743" w:rsidRPr="00397FD8">
        <w:rPr>
          <w:rFonts w:ascii="Times New Roman" w:hAnsi="Times New Roman" w:cs="Times New Roman"/>
          <w:sz w:val="20"/>
          <w:szCs w:val="20"/>
        </w:rPr>
        <w:t>.</w:t>
      </w:r>
      <w:r w:rsidR="00114D39" w:rsidRPr="00397FD8">
        <w:rPr>
          <w:rFonts w:ascii="Times New Roman" w:hAnsi="Times New Roman" w:cs="Times New Roman"/>
          <w:sz w:val="20"/>
          <w:szCs w:val="20"/>
        </w:rPr>
        <w:t xml:space="preserve"> </w:t>
      </w:r>
      <w:r w:rsidR="002C6FD4" w:rsidRPr="002C6FD4">
        <w:rPr>
          <w:rFonts w:ascii="Times New Roman" w:hAnsi="Times New Roman" w:cs="Times New Roman"/>
          <w:color w:val="EE0000"/>
          <w:sz w:val="20"/>
          <w:szCs w:val="20"/>
        </w:rPr>
        <w:t>Es zeichnet sich eine Arbeitsrichtung für eine eigene Standortfeuerwehr auf dem Gelände des Gewerbe</w:t>
      </w:r>
      <w:r w:rsidR="002C6FD4">
        <w:rPr>
          <w:rFonts w:ascii="Times New Roman" w:hAnsi="Times New Roman" w:cs="Times New Roman"/>
          <w:color w:val="EE0000"/>
          <w:sz w:val="20"/>
          <w:szCs w:val="20"/>
        </w:rPr>
        <w:t>-</w:t>
      </w:r>
      <w:r w:rsidR="002C6FD4" w:rsidRPr="002C6FD4">
        <w:rPr>
          <w:rFonts w:ascii="Times New Roman" w:hAnsi="Times New Roman" w:cs="Times New Roman"/>
          <w:color w:val="EE0000"/>
          <w:sz w:val="20"/>
          <w:szCs w:val="20"/>
        </w:rPr>
        <w:t xml:space="preserve"> und Industrie</w:t>
      </w:r>
      <w:r w:rsidR="002C6FD4">
        <w:rPr>
          <w:rFonts w:ascii="Times New Roman" w:hAnsi="Times New Roman" w:cs="Times New Roman"/>
          <w:color w:val="EE0000"/>
          <w:sz w:val="20"/>
          <w:szCs w:val="20"/>
        </w:rPr>
        <w:t>standortes</w:t>
      </w:r>
      <w:r w:rsidR="002C6FD4" w:rsidRPr="002C6FD4">
        <w:rPr>
          <w:rFonts w:ascii="Times New Roman" w:hAnsi="Times New Roman" w:cs="Times New Roman"/>
          <w:color w:val="EE0000"/>
          <w:sz w:val="20"/>
          <w:szCs w:val="20"/>
        </w:rPr>
        <w:t xml:space="preserve"> ab.</w:t>
      </w:r>
      <w:r w:rsidR="002C6FD4">
        <w:rPr>
          <w:rFonts w:ascii="Times New Roman" w:hAnsi="Times New Roman" w:cs="Times New Roman"/>
          <w:color w:val="EE0000"/>
          <w:sz w:val="20"/>
          <w:szCs w:val="20"/>
        </w:rPr>
        <w:t xml:space="preserve"> Die örtliche freiwillige Feuerwehr ist weiterhin nur für den Ort </w:t>
      </w:r>
      <w:r w:rsidR="002C6FD4" w:rsidRPr="002C6FD4">
        <w:rPr>
          <w:rFonts w:ascii="Times New Roman" w:hAnsi="Times New Roman" w:cs="Times New Roman"/>
          <w:color w:val="EE0000"/>
          <w:sz w:val="20"/>
          <w:szCs w:val="20"/>
        </w:rPr>
        <w:t>zuständig (Unterstützung</w:t>
      </w:r>
      <w:r w:rsidR="00C06B0C">
        <w:rPr>
          <w:rFonts w:ascii="Times New Roman" w:hAnsi="Times New Roman" w:cs="Times New Roman"/>
          <w:color w:val="EE0000"/>
          <w:sz w:val="20"/>
          <w:szCs w:val="20"/>
        </w:rPr>
        <w:t xml:space="preserve"> im Bedarfsfall </w:t>
      </w:r>
      <w:r w:rsidR="002C6FD4" w:rsidRPr="002C6FD4">
        <w:rPr>
          <w:rFonts w:ascii="Times New Roman" w:hAnsi="Times New Roman" w:cs="Times New Roman"/>
          <w:color w:val="EE0000"/>
          <w:sz w:val="20"/>
          <w:szCs w:val="20"/>
        </w:rPr>
        <w:t xml:space="preserve">in anderen Bereichen natürlich nicht ausgeschlossen) </w:t>
      </w:r>
      <w:r w:rsidR="004F2EA5" w:rsidRPr="002C6FD4">
        <w:rPr>
          <w:rFonts w:ascii="Times New Roman" w:hAnsi="Times New Roman" w:cs="Times New Roman"/>
          <w:color w:val="EE0000"/>
          <w:sz w:val="20"/>
          <w:szCs w:val="20"/>
        </w:rPr>
        <w:t xml:space="preserve">In diesem Zusammenhang </w:t>
      </w:r>
      <w:r w:rsidR="00C06B0C">
        <w:rPr>
          <w:rFonts w:ascii="Times New Roman" w:hAnsi="Times New Roman" w:cs="Times New Roman"/>
          <w:color w:val="EE0000"/>
          <w:sz w:val="20"/>
          <w:szCs w:val="20"/>
        </w:rPr>
        <w:t>ist die Inbetriebnahme der neuen Feuerwache zum Ende des Jahres geplant</w:t>
      </w:r>
      <w:r w:rsidR="004F2EA5" w:rsidRPr="002C6FD4">
        <w:rPr>
          <w:rFonts w:ascii="Times New Roman" w:hAnsi="Times New Roman" w:cs="Times New Roman"/>
          <w:color w:val="EE0000"/>
          <w:sz w:val="20"/>
          <w:szCs w:val="20"/>
        </w:rPr>
        <w:t>.</w:t>
      </w:r>
    </w:p>
    <w:p w14:paraId="08CEFEDC" w14:textId="211EAE77" w:rsidR="0060568E" w:rsidRPr="007D44DD" w:rsidRDefault="00012ED8" w:rsidP="00E065E4">
      <w:pPr>
        <w:pStyle w:val="Listenabsatz"/>
        <w:numPr>
          <w:ilvl w:val="0"/>
          <w:numId w:val="7"/>
        </w:numPr>
        <w:spacing w:line="256" w:lineRule="auto"/>
        <w:ind w:left="284" w:hanging="284"/>
        <w:rPr>
          <w:rFonts w:ascii="Times New Roman" w:eastAsia="Times New Roman" w:hAnsi="Times New Roman" w:cs="Times New Roman"/>
          <w:b/>
          <w:bCs/>
          <w:sz w:val="20"/>
          <w:szCs w:val="20"/>
        </w:rPr>
      </w:pPr>
      <w:r w:rsidRPr="009D2598">
        <w:rPr>
          <w:rFonts w:ascii="Times New Roman" w:hAnsi="Times New Roman" w:cs="Times New Roman"/>
          <w:sz w:val="20"/>
          <w:szCs w:val="20"/>
        </w:rPr>
        <w:t xml:space="preserve">Für den innerörtlichen Verkehr </w:t>
      </w:r>
      <w:r w:rsidR="00C71743">
        <w:rPr>
          <w:rFonts w:ascii="Times New Roman" w:hAnsi="Times New Roman" w:cs="Times New Roman"/>
          <w:sz w:val="20"/>
          <w:szCs w:val="20"/>
        </w:rPr>
        <w:t>gilt es das weit fortgeschrittene Verkehrskonzept abschließend zu beraten und zu beschließen.</w:t>
      </w:r>
    </w:p>
    <w:p w14:paraId="22FBECAA" w14:textId="5279C647" w:rsidR="007D44DD" w:rsidRPr="00E97488" w:rsidRDefault="00924224" w:rsidP="00E065E4">
      <w:pPr>
        <w:pStyle w:val="Listenabsatz"/>
        <w:numPr>
          <w:ilvl w:val="0"/>
          <w:numId w:val="7"/>
        </w:numPr>
        <w:spacing w:line="256" w:lineRule="auto"/>
        <w:ind w:left="284" w:hanging="284"/>
        <w:rPr>
          <w:rFonts w:ascii="Times New Roman" w:eastAsia="Times New Roman" w:hAnsi="Times New Roman" w:cs="Times New Roman"/>
          <w:b/>
          <w:bCs/>
          <w:color w:val="FF0000"/>
          <w:sz w:val="20"/>
          <w:szCs w:val="20"/>
        </w:rPr>
      </w:pPr>
      <w:r w:rsidRPr="006F2E71">
        <w:rPr>
          <w:rFonts w:ascii="Times New Roman" w:hAnsi="Times New Roman" w:cs="Times New Roman"/>
          <w:sz w:val="20"/>
          <w:szCs w:val="20"/>
        </w:rPr>
        <w:t>Durch</w:t>
      </w:r>
      <w:r w:rsidR="007D44DD" w:rsidRPr="006F2E71">
        <w:rPr>
          <w:rFonts w:ascii="Times New Roman" w:hAnsi="Times New Roman" w:cs="Times New Roman"/>
          <w:sz w:val="20"/>
          <w:szCs w:val="20"/>
        </w:rPr>
        <w:t xml:space="preserve"> eine</w:t>
      </w:r>
      <w:r w:rsidRPr="006F2E71">
        <w:rPr>
          <w:rFonts w:ascii="Times New Roman" w:hAnsi="Times New Roman" w:cs="Times New Roman"/>
          <w:sz w:val="20"/>
          <w:szCs w:val="20"/>
        </w:rPr>
        <w:t>n</w:t>
      </w:r>
      <w:r w:rsidR="007D44DD" w:rsidRPr="006F2E71">
        <w:rPr>
          <w:rFonts w:ascii="Times New Roman" w:hAnsi="Times New Roman" w:cs="Times New Roman"/>
          <w:sz w:val="20"/>
          <w:szCs w:val="20"/>
        </w:rPr>
        <w:t xml:space="preserve"> Mehrheitsbeschluss </w:t>
      </w:r>
      <w:r w:rsidRPr="006F2E71">
        <w:rPr>
          <w:rFonts w:ascii="Times New Roman" w:hAnsi="Times New Roman" w:cs="Times New Roman"/>
          <w:sz w:val="20"/>
          <w:szCs w:val="20"/>
        </w:rPr>
        <w:t>in der alten Legislaturperiode</w:t>
      </w:r>
      <w:r w:rsidR="008D6D94" w:rsidRPr="006F2E71">
        <w:rPr>
          <w:rFonts w:ascii="Times New Roman" w:hAnsi="Times New Roman" w:cs="Times New Roman"/>
          <w:sz w:val="20"/>
          <w:szCs w:val="20"/>
        </w:rPr>
        <w:t xml:space="preserve"> </w:t>
      </w:r>
      <w:r w:rsidRPr="006F2E71">
        <w:rPr>
          <w:rFonts w:ascii="Times New Roman" w:hAnsi="Times New Roman" w:cs="Times New Roman"/>
          <w:sz w:val="20"/>
          <w:szCs w:val="20"/>
        </w:rPr>
        <w:t xml:space="preserve">ist die </w:t>
      </w:r>
      <w:r w:rsidR="008D6D94" w:rsidRPr="006F2E71">
        <w:rPr>
          <w:rFonts w:ascii="Times New Roman" w:hAnsi="Times New Roman" w:cs="Times New Roman"/>
          <w:sz w:val="20"/>
          <w:szCs w:val="20"/>
        </w:rPr>
        <w:t xml:space="preserve">Heimvolkshochschule (HVHS) </w:t>
      </w:r>
      <w:r w:rsidRPr="006F2E71">
        <w:rPr>
          <w:rFonts w:ascii="Times New Roman" w:hAnsi="Times New Roman" w:cs="Times New Roman"/>
          <w:sz w:val="20"/>
          <w:szCs w:val="20"/>
        </w:rPr>
        <w:t>inzwischen</w:t>
      </w:r>
      <w:r w:rsidR="008D6D94" w:rsidRPr="006F2E71">
        <w:rPr>
          <w:rFonts w:ascii="Times New Roman" w:hAnsi="Times New Roman" w:cs="Times New Roman"/>
          <w:sz w:val="20"/>
          <w:szCs w:val="20"/>
        </w:rPr>
        <w:t xml:space="preserve"> in einen Eigenbetrieb der Gemeinde </w:t>
      </w:r>
      <w:r w:rsidRPr="006F2E71">
        <w:rPr>
          <w:rFonts w:ascii="Times New Roman" w:hAnsi="Times New Roman" w:cs="Times New Roman"/>
          <w:sz w:val="20"/>
          <w:szCs w:val="20"/>
        </w:rPr>
        <w:t>umgewandelt</w:t>
      </w:r>
      <w:r w:rsidR="006F2E71">
        <w:rPr>
          <w:rFonts w:ascii="Times New Roman" w:hAnsi="Times New Roman" w:cs="Times New Roman"/>
          <w:sz w:val="20"/>
          <w:szCs w:val="20"/>
        </w:rPr>
        <w:t xml:space="preserve"> worden</w:t>
      </w:r>
      <w:r w:rsidR="006F2E71" w:rsidRPr="00E97488">
        <w:rPr>
          <w:rFonts w:ascii="Times New Roman" w:hAnsi="Times New Roman" w:cs="Times New Roman"/>
          <w:b/>
          <w:bCs/>
          <w:color w:val="FF0000"/>
          <w:sz w:val="20"/>
          <w:szCs w:val="20"/>
        </w:rPr>
        <w:t xml:space="preserve">. </w:t>
      </w:r>
      <w:r w:rsidR="004F2EA5" w:rsidRPr="00E97488">
        <w:rPr>
          <w:rFonts w:ascii="Times New Roman" w:hAnsi="Times New Roman" w:cs="Times New Roman"/>
          <w:b/>
          <w:bCs/>
          <w:color w:val="FF0000"/>
          <w:sz w:val="20"/>
          <w:szCs w:val="20"/>
        </w:rPr>
        <w:t>Eine langfristig leistbare Finanzierung</w:t>
      </w:r>
      <w:r w:rsidR="006F2E71" w:rsidRPr="00E97488">
        <w:rPr>
          <w:rFonts w:ascii="Times New Roman" w:hAnsi="Times New Roman" w:cs="Times New Roman"/>
          <w:b/>
          <w:bCs/>
          <w:color w:val="FF0000"/>
          <w:sz w:val="20"/>
          <w:szCs w:val="20"/>
        </w:rPr>
        <w:t xml:space="preserve"> </w:t>
      </w:r>
      <w:r w:rsidR="004F2EA5" w:rsidRPr="00E97488">
        <w:rPr>
          <w:rFonts w:ascii="Times New Roman" w:hAnsi="Times New Roman" w:cs="Times New Roman"/>
          <w:b/>
          <w:bCs/>
          <w:color w:val="FF0000"/>
          <w:sz w:val="20"/>
          <w:szCs w:val="20"/>
        </w:rPr>
        <w:t>und konzeptionelle Weiterentwicklungen sind Teil der Aufgabenstellungen für das laufende Jahr.</w:t>
      </w:r>
    </w:p>
    <w:p w14:paraId="1F828F5F" w14:textId="659169F8" w:rsidR="007D44DD" w:rsidRPr="00C06B0C" w:rsidRDefault="00924224" w:rsidP="00924224">
      <w:pPr>
        <w:pStyle w:val="Listenabsatz"/>
        <w:numPr>
          <w:ilvl w:val="0"/>
          <w:numId w:val="7"/>
        </w:numPr>
        <w:spacing w:after="0" w:line="256" w:lineRule="auto"/>
        <w:ind w:left="284" w:hanging="208"/>
        <w:rPr>
          <w:rFonts w:ascii="Times New Roman" w:hAnsi="Times New Roman" w:cs="Times New Roman"/>
          <w:color w:val="FF0000"/>
          <w:sz w:val="20"/>
          <w:szCs w:val="20"/>
        </w:rPr>
      </w:pPr>
      <w:r w:rsidRPr="008A2803">
        <w:rPr>
          <w:rFonts w:ascii="Times New Roman" w:hAnsi="Times New Roman" w:cs="Times New Roman"/>
          <w:sz w:val="20"/>
          <w:szCs w:val="20"/>
        </w:rPr>
        <w:t xml:space="preserve">Die </w:t>
      </w:r>
      <w:r w:rsidR="007D44DD" w:rsidRPr="008A2803">
        <w:rPr>
          <w:rFonts w:ascii="Times New Roman" w:hAnsi="Times New Roman" w:cs="Times New Roman"/>
          <w:sz w:val="20"/>
          <w:szCs w:val="20"/>
        </w:rPr>
        <w:t>Entwicklung am Industriestandort „Lubminer Heide“</w:t>
      </w:r>
      <w:r w:rsidRPr="008A2803">
        <w:rPr>
          <w:rFonts w:ascii="Times New Roman" w:hAnsi="Times New Roman" w:cs="Times New Roman"/>
          <w:sz w:val="20"/>
          <w:szCs w:val="20"/>
        </w:rPr>
        <w:t xml:space="preserve"> ist für die Entwicklung in der Gemeinde in vielerlei Hinsicht von großer Bedeutung</w:t>
      </w:r>
      <w:r w:rsidR="007D44DD" w:rsidRPr="008A2803">
        <w:rPr>
          <w:rFonts w:ascii="Times New Roman" w:hAnsi="Times New Roman" w:cs="Times New Roman"/>
          <w:sz w:val="20"/>
          <w:szCs w:val="20"/>
        </w:rPr>
        <w:t>.</w:t>
      </w:r>
      <w:r w:rsidRPr="008A2803">
        <w:rPr>
          <w:rFonts w:ascii="Times New Roman" w:hAnsi="Times New Roman" w:cs="Times New Roman"/>
          <w:sz w:val="20"/>
          <w:szCs w:val="20"/>
        </w:rPr>
        <w:t xml:space="preserve"> </w:t>
      </w:r>
      <w:r w:rsidR="007D44DD" w:rsidRPr="008A2803">
        <w:rPr>
          <w:rFonts w:ascii="Times New Roman" w:hAnsi="Times New Roman" w:cs="Times New Roman"/>
          <w:sz w:val="20"/>
          <w:szCs w:val="20"/>
        </w:rPr>
        <w:t xml:space="preserve">Inzwischen sind u.a. vier </w:t>
      </w:r>
      <w:r w:rsidR="007778A6" w:rsidRPr="008A2803">
        <w:rPr>
          <w:rFonts w:ascii="Times New Roman" w:hAnsi="Times New Roman" w:cs="Times New Roman"/>
          <w:sz w:val="20"/>
          <w:szCs w:val="20"/>
        </w:rPr>
        <w:t>Vorhaben zur Wasserstoffproduktion</w:t>
      </w:r>
      <w:r w:rsidR="008F63B1" w:rsidRPr="008A2803">
        <w:rPr>
          <w:rFonts w:ascii="Times New Roman" w:hAnsi="Times New Roman" w:cs="Times New Roman"/>
          <w:sz w:val="20"/>
          <w:szCs w:val="20"/>
        </w:rPr>
        <w:t xml:space="preserve"> </w:t>
      </w:r>
      <w:r w:rsidR="007D44DD" w:rsidRPr="008A2803">
        <w:rPr>
          <w:rFonts w:ascii="Times New Roman" w:hAnsi="Times New Roman" w:cs="Times New Roman"/>
          <w:sz w:val="20"/>
          <w:szCs w:val="20"/>
        </w:rPr>
        <w:t>veröffentlicht</w:t>
      </w:r>
      <w:r w:rsidR="007D44DD" w:rsidRPr="00924224">
        <w:rPr>
          <w:rFonts w:ascii="Times New Roman" w:hAnsi="Times New Roman" w:cs="Times New Roman"/>
          <w:sz w:val="20"/>
          <w:szCs w:val="20"/>
        </w:rPr>
        <w:t>.</w:t>
      </w:r>
      <w:r>
        <w:rPr>
          <w:rFonts w:ascii="Times New Roman" w:hAnsi="Times New Roman" w:cs="Times New Roman"/>
          <w:sz w:val="20"/>
          <w:szCs w:val="20"/>
        </w:rPr>
        <w:t xml:space="preserve"> </w:t>
      </w:r>
      <w:r w:rsidRPr="006F2E71">
        <w:rPr>
          <w:rFonts w:ascii="Times New Roman" w:hAnsi="Times New Roman" w:cs="Times New Roman"/>
          <w:sz w:val="20"/>
          <w:szCs w:val="20"/>
        </w:rPr>
        <w:t>Ein Antrag auf Betriebsgenehmigung</w:t>
      </w:r>
      <w:r w:rsidR="00E97488">
        <w:rPr>
          <w:rFonts w:ascii="Times New Roman" w:hAnsi="Times New Roman" w:cs="Times New Roman"/>
          <w:sz w:val="20"/>
          <w:szCs w:val="20"/>
        </w:rPr>
        <w:t xml:space="preserve"> lag bisher </w:t>
      </w:r>
      <w:r w:rsidRPr="006F2E71">
        <w:rPr>
          <w:rFonts w:ascii="Times New Roman" w:hAnsi="Times New Roman" w:cs="Times New Roman"/>
          <w:sz w:val="20"/>
          <w:szCs w:val="20"/>
        </w:rPr>
        <w:t>von der Firma HH2E vor</w:t>
      </w:r>
      <w:r w:rsidRPr="00837BBD">
        <w:rPr>
          <w:rFonts w:ascii="Times New Roman" w:hAnsi="Times New Roman" w:cs="Times New Roman"/>
          <w:b/>
          <w:bCs/>
          <w:sz w:val="20"/>
          <w:szCs w:val="20"/>
        </w:rPr>
        <w:t>.</w:t>
      </w:r>
      <w:r w:rsidR="006F2E71" w:rsidRPr="00837BBD">
        <w:rPr>
          <w:rFonts w:ascii="Times New Roman" w:hAnsi="Times New Roman" w:cs="Times New Roman"/>
          <w:b/>
          <w:bCs/>
          <w:sz w:val="20"/>
          <w:szCs w:val="20"/>
        </w:rPr>
        <w:t xml:space="preserve"> </w:t>
      </w:r>
      <w:r w:rsidR="00E97488" w:rsidRPr="00C06B0C">
        <w:rPr>
          <w:rFonts w:ascii="Times New Roman" w:hAnsi="Times New Roman" w:cs="Times New Roman"/>
          <w:sz w:val="20"/>
          <w:szCs w:val="20"/>
        </w:rPr>
        <w:t xml:space="preserve">Nach </w:t>
      </w:r>
      <w:r w:rsidR="006F2E71" w:rsidRPr="00C06B0C">
        <w:rPr>
          <w:rFonts w:ascii="Times New Roman" w:hAnsi="Times New Roman" w:cs="Times New Roman"/>
          <w:sz w:val="20"/>
          <w:szCs w:val="20"/>
        </w:rPr>
        <w:t>eine</w:t>
      </w:r>
      <w:r w:rsidR="00E97488" w:rsidRPr="00C06B0C">
        <w:rPr>
          <w:rFonts w:ascii="Times New Roman" w:hAnsi="Times New Roman" w:cs="Times New Roman"/>
          <w:sz w:val="20"/>
          <w:szCs w:val="20"/>
        </w:rPr>
        <w:t>m</w:t>
      </w:r>
      <w:r w:rsidR="006F2E71" w:rsidRPr="00C06B0C">
        <w:rPr>
          <w:rFonts w:ascii="Times New Roman" w:hAnsi="Times New Roman" w:cs="Times New Roman"/>
          <w:sz w:val="20"/>
          <w:szCs w:val="20"/>
        </w:rPr>
        <w:t xml:space="preserve"> zwischenzeitlichen Insolvenzantrag</w:t>
      </w:r>
      <w:r w:rsidR="00E97488" w:rsidRPr="00C06B0C">
        <w:rPr>
          <w:rFonts w:ascii="Times New Roman" w:hAnsi="Times New Roman" w:cs="Times New Roman"/>
          <w:sz w:val="20"/>
          <w:szCs w:val="20"/>
        </w:rPr>
        <w:t xml:space="preserve"> der Firma </w:t>
      </w:r>
      <w:r w:rsidR="00E6249B" w:rsidRPr="00C06B0C">
        <w:rPr>
          <w:rFonts w:ascii="Times New Roman" w:hAnsi="Times New Roman" w:cs="Times New Roman"/>
          <w:sz w:val="20"/>
          <w:szCs w:val="20"/>
        </w:rPr>
        <w:t xml:space="preserve">HH2E </w:t>
      </w:r>
      <w:r w:rsidR="00E97488" w:rsidRPr="00C06B0C">
        <w:rPr>
          <w:rFonts w:ascii="Times New Roman" w:hAnsi="Times New Roman" w:cs="Times New Roman"/>
          <w:sz w:val="20"/>
          <w:szCs w:val="20"/>
        </w:rPr>
        <w:t>war zuletzt der öffentlichen Berichterstattung zu entnehmen, dass das Grundstück durch die Firma H2APEX übernommen werden soll</w:t>
      </w:r>
      <w:r w:rsidR="00E97488" w:rsidRPr="00C06B0C">
        <w:rPr>
          <w:rFonts w:ascii="Times New Roman" w:hAnsi="Times New Roman" w:cs="Times New Roman"/>
          <w:color w:val="FF0000"/>
          <w:sz w:val="20"/>
          <w:szCs w:val="20"/>
        </w:rPr>
        <w:t xml:space="preserve">. </w:t>
      </w:r>
    </w:p>
    <w:p w14:paraId="72C9D98F" w14:textId="0E84BC80" w:rsidR="009D29E1" w:rsidRPr="009D29E1" w:rsidRDefault="00C06B0C" w:rsidP="008D6D94">
      <w:pPr>
        <w:pStyle w:val="Listenabsatz"/>
        <w:numPr>
          <w:ilvl w:val="0"/>
          <w:numId w:val="7"/>
        </w:numPr>
        <w:spacing w:after="0" w:line="256" w:lineRule="auto"/>
        <w:ind w:left="284" w:hanging="284"/>
        <w:rPr>
          <w:rFonts w:ascii="Times New Roman" w:hAnsi="Times New Roman" w:cs="Times New Roman"/>
          <w:b/>
          <w:bCs/>
          <w:color w:val="FF0000"/>
          <w:sz w:val="20"/>
          <w:szCs w:val="20"/>
        </w:rPr>
      </w:pPr>
      <w:r>
        <w:rPr>
          <w:rFonts w:ascii="Times New Roman" w:hAnsi="Times New Roman" w:cs="Times New Roman"/>
          <w:b/>
          <w:bCs/>
          <w:color w:val="FF0000"/>
          <w:sz w:val="20"/>
          <w:szCs w:val="20"/>
        </w:rPr>
        <w:t>Voraussichtlich ab Februar 2026 kann das alte Feuerwehrgebäude</w:t>
      </w:r>
      <w:r w:rsidR="009D29E1" w:rsidRPr="009D29E1">
        <w:rPr>
          <w:rFonts w:ascii="Times New Roman" w:hAnsi="Times New Roman" w:cs="Times New Roman"/>
          <w:b/>
          <w:bCs/>
          <w:color w:val="FF0000"/>
          <w:sz w:val="20"/>
          <w:szCs w:val="20"/>
        </w:rPr>
        <w:t xml:space="preserve"> in der Seestraße</w:t>
      </w:r>
      <w:r w:rsidR="00E97488">
        <w:rPr>
          <w:rFonts w:ascii="Times New Roman" w:hAnsi="Times New Roman" w:cs="Times New Roman"/>
          <w:b/>
          <w:bCs/>
          <w:color w:val="FF0000"/>
          <w:sz w:val="20"/>
          <w:szCs w:val="20"/>
        </w:rPr>
        <w:t xml:space="preserve"> </w:t>
      </w:r>
      <w:r>
        <w:rPr>
          <w:rFonts w:ascii="Times New Roman" w:hAnsi="Times New Roman" w:cs="Times New Roman"/>
          <w:b/>
          <w:bCs/>
          <w:color w:val="FF0000"/>
          <w:sz w:val="20"/>
          <w:szCs w:val="20"/>
        </w:rPr>
        <w:t>neben dem Computerclub durch</w:t>
      </w:r>
      <w:r w:rsidR="005F557D">
        <w:rPr>
          <w:rFonts w:ascii="Times New Roman" w:hAnsi="Times New Roman" w:cs="Times New Roman"/>
          <w:b/>
          <w:bCs/>
          <w:color w:val="FF0000"/>
          <w:sz w:val="20"/>
          <w:szCs w:val="20"/>
        </w:rPr>
        <w:t xml:space="preserve"> </w:t>
      </w:r>
      <w:r>
        <w:rPr>
          <w:rFonts w:ascii="Times New Roman" w:hAnsi="Times New Roman" w:cs="Times New Roman"/>
          <w:b/>
          <w:bCs/>
          <w:color w:val="FF0000"/>
          <w:sz w:val="20"/>
          <w:szCs w:val="20"/>
        </w:rPr>
        <w:t xml:space="preserve">weitere </w:t>
      </w:r>
      <w:r w:rsidR="005F557D">
        <w:rPr>
          <w:rFonts w:ascii="Times New Roman" w:hAnsi="Times New Roman" w:cs="Times New Roman"/>
          <w:b/>
          <w:bCs/>
          <w:color w:val="FF0000"/>
          <w:sz w:val="20"/>
          <w:szCs w:val="20"/>
        </w:rPr>
        <w:t>Vereine</w:t>
      </w:r>
      <w:r>
        <w:rPr>
          <w:rFonts w:ascii="Times New Roman" w:hAnsi="Times New Roman" w:cs="Times New Roman"/>
          <w:b/>
          <w:bCs/>
          <w:color w:val="FF0000"/>
          <w:sz w:val="20"/>
          <w:szCs w:val="20"/>
        </w:rPr>
        <w:t xml:space="preserve"> mit</w:t>
      </w:r>
      <w:r w:rsidR="005F557D">
        <w:rPr>
          <w:rFonts w:ascii="Times New Roman" w:hAnsi="Times New Roman" w:cs="Times New Roman"/>
          <w:b/>
          <w:bCs/>
          <w:color w:val="FF0000"/>
          <w:sz w:val="20"/>
          <w:szCs w:val="20"/>
        </w:rPr>
        <w:t xml:space="preserve"> gemeinnützigen </w:t>
      </w:r>
      <w:r>
        <w:rPr>
          <w:rFonts w:ascii="Times New Roman" w:hAnsi="Times New Roman" w:cs="Times New Roman"/>
          <w:b/>
          <w:bCs/>
          <w:color w:val="FF0000"/>
          <w:sz w:val="20"/>
          <w:szCs w:val="20"/>
        </w:rPr>
        <w:t>Zielen genutzt werden</w:t>
      </w:r>
      <w:r w:rsidR="00E6249B">
        <w:rPr>
          <w:rFonts w:ascii="Times New Roman" w:hAnsi="Times New Roman" w:cs="Times New Roman"/>
          <w:b/>
          <w:bCs/>
          <w:color w:val="FF0000"/>
          <w:sz w:val="20"/>
          <w:szCs w:val="20"/>
        </w:rPr>
        <w:t>.</w:t>
      </w:r>
    </w:p>
    <w:p w14:paraId="15C42F0E" w14:textId="185E809F" w:rsidR="007D44DD" w:rsidRPr="009D29E1" w:rsidRDefault="007D44DD" w:rsidP="007D44DD">
      <w:pPr>
        <w:spacing w:after="0" w:line="256" w:lineRule="auto"/>
        <w:ind w:left="360"/>
        <w:rPr>
          <w:rFonts w:ascii="Times New Roman" w:hAnsi="Times New Roman" w:cs="Times New Roman"/>
          <w:b/>
          <w:bCs/>
          <w:color w:val="FF0000"/>
          <w:sz w:val="20"/>
          <w:szCs w:val="20"/>
        </w:rPr>
      </w:pPr>
    </w:p>
    <w:p w14:paraId="785A750A" w14:textId="378D4CE6" w:rsidR="00E065E4" w:rsidRDefault="00E065E4" w:rsidP="0060568E">
      <w:pPr>
        <w:spacing w:line="256" w:lineRule="auto"/>
        <w:ind w:left="360"/>
        <w:rPr>
          <w:rFonts w:ascii="Times New Roman" w:hAnsi="Times New Roman" w:cs="Times New Roman"/>
          <w:sz w:val="20"/>
          <w:szCs w:val="20"/>
        </w:rPr>
      </w:pPr>
    </w:p>
    <w:p w14:paraId="4D4A59F4" w14:textId="737B4628" w:rsidR="00E065E4" w:rsidRDefault="00C06B0C" w:rsidP="00E065E4">
      <w:pP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WSL – Positionierung zu a</w:t>
      </w:r>
      <w:r w:rsidR="00E065E4" w:rsidRPr="00273EB0">
        <w:rPr>
          <w:rFonts w:ascii="Times New Roman" w:eastAsia="Times New Roman" w:hAnsi="Times New Roman" w:cs="Times New Roman"/>
          <w:b/>
          <w:bCs/>
          <w:sz w:val="20"/>
          <w:szCs w:val="20"/>
        </w:rPr>
        <w:t>ktuelle</w:t>
      </w:r>
      <w:r>
        <w:rPr>
          <w:rFonts w:ascii="Times New Roman" w:eastAsia="Times New Roman" w:hAnsi="Times New Roman" w:cs="Times New Roman"/>
          <w:b/>
          <w:bCs/>
          <w:sz w:val="20"/>
          <w:szCs w:val="20"/>
        </w:rPr>
        <w:t>n Themen</w:t>
      </w:r>
      <w:r w:rsidR="00E065E4" w:rsidRPr="00273EB0">
        <w:rPr>
          <w:rFonts w:ascii="Times New Roman" w:eastAsia="Times New Roman" w:hAnsi="Times New Roman" w:cs="Times New Roman"/>
          <w:b/>
          <w:bCs/>
          <w:sz w:val="20"/>
          <w:szCs w:val="20"/>
        </w:rPr>
        <w:t>:</w:t>
      </w:r>
    </w:p>
    <w:p w14:paraId="45D1F996" w14:textId="251BF75D" w:rsidR="00C06B0C" w:rsidRPr="00964F05" w:rsidRDefault="00C06B0C" w:rsidP="00C06B0C">
      <w:pPr>
        <w:rPr>
          <w:rFonts w:ascii="Times New Roman" w:hAnsi="Times New Roman" w:cs="Times New Roman"/>
          <w:b/>
          <w:bCs/>
          <w:color w:val="EE0000"/>
          <w:sz w:val="20"/>
          <w:szCs w:val="20"/>
          <w:shd w:val="clear" w:color="auto" w:fill="FFFFFF"/>
        </w:rPr>
      </w:pPr>
      <w:r w:rsidRPr="00964F05">
        <w:rPr>
          <w:rFonts w:ascii="Times New Roman" w:hAnsi="Times New Roman" w:cs="Times New Roman"/>
          <w:b/>
          <w:bCs/>
          <w:color w:val="EE0000"/>
          <w:sz w:val="20"/>
          <w:szCs w:val="20"/>
          <w:shd w:val="clear" w:color="auto" w:fill="FFFFFF"/>
        </w:rPr>
        <w:t xml:space="preserve">Die Situation, dass es </w:t>
      </w:r>
      <w:r w:rsidRPr="00964F05">
        <w:rPr>
          <w:rFonts w:ascii="Times New Roman" w:hAnsi="Times New Roman" w:cs="Times New Roman"/>
          <w:b/>
          <w:bCs/>
          <w:color w:val="EE0000"/>
          <w:sz w:val="20"/>
          <w:szCs w:val="20"/>
          <w:shd w:val="clear" w:color="auto" w:fill="FFFFFF"/>
        </w:rPr>
        <w:t xml:space="preserve">die Gemeinde </w:t>
      </w:r>
      <w:r w:rsidRPr="00964F05">
        <w:rPr>
          <w:rFonts w:ascii="Times New Roman" w:hAnsi="Times New Roman" w:cs="Times New Roman"/>
          <w:b/>
          <w:bCs/>
          <w:color w:val="EE0000"/>
          <w:sz w:val="20"/>
          <w:szCs w:val="20"/>
          <w:shd w:val="clear" w:color="auto" w:fill="FFFFFF"/>
        </w:rPr>
        <w:t>seit dem Jahr 2012 nach und nach geschafft ha</w:t>
      </w:r>
      <w:r w:rsidRPr="00964F05">
        <w:rPr>
          <w:rFonts w:ascii="Times New Roman" w:hAnsi="Times New Roman" w:cs="Times New Roman"/>
          <w:b/>
          <w:bCs/>
          <w:color w:val="EE0000"/>
          <w:sz w:val="20"/>
          <w:szCs w:val="20"/>
          <w:shd w:val="clear" w:color="auto" w:fill="FFFFFF"/>
        </w:rPr>
        <w:t>t</w:t>
      </w:r>
      <w:r w:rsidRPr="00964F05">
        <w:rPr>
          <w:rFonts w:ascii="Times New Roman" w:hAnsi="Times New Roman" w:cs="Times New Roman"/>
          <w:b/>
          <w:bCs/>
          <w:color w:val="EE0000"/>
          <w:sz w:val="20"/>
          <w:szCs w:val="20"/>
          <w:shd w:val="clear" w:color="auto" w:fill="FFFFFF"/>
        </w:rPr>
        <w:t xml:space="preserve"> zu investieren und Rücklagen zu bilden, </w:t>
      </w:r>
      <w:r w:rsidR="005808BF" w:rsidRPr="00964F05">
        <w:rPr>
          <w:rFonts w:ascii="Times New Roman" w:hAnsi="Times New Roman" w:cs="Times New Roman"/>
          <w:b/>
          <w:bCs/>
          <w:color w:val="EE0000"/>
          <w:sz w:val="20"/>
          <w:szCs w:val="20"/>
          <w:shd w:val="clear" w:color="auto" w:fill="FFFFFF"/>
        </w:rPr>
        <w:t>ist</w:t>
      </w:r>
      <w:r w:rsidRPr="00964F05">
        <w:rPr>
          <w:rFonts w:ascii="Times New Roman" w:hAnsi="Times New Roman" w:cs="Times New Roman"/>
          <w:b/>
          <w:bCs/>
          <w:color w:val="EE0000"/>
          <w:sz w:val="20"/>
          <w:szCs w:val="20"/>
          <w:shd w:val="clear" w:color="auto" w:fill="FFFFFF"/>
        </w:rPr>
        <w:t xml:space="preserve"> in erster Linie auf die überdurchschnittlich guten Steuereinnahmen aus Nord Stream I zurück</w:t>
      </w:r>
      <w:r w:rsidR="005808BF" w:rsidRPr="00964F05">
        <w:rPr>
          <w:rFonts w:ascii="Times New Roman" w:hAnsi="Times New Roman" w:cs="Times New Roman"/>
          <w:b/>
          <w:bCs/>
          <w:color w:val="EE0000"/>
          <w:sz w:val="20"/>
          <w:szCs w:val="20"/>
          <w:shd w:val="clear" w:color="auto" w:fill="FFFFFF"/>
        </w:rPr>
        <w:t>zuführen</w:t>
      </w:r>
      <w:r w:rsidRPr="00964F05">
        <w:rPr>
          <w:rFonts w:ascii="Times New Roman" w:hAnsi="Times New Roman" w:cs="Times New Roman"/>
          <w:b/>
          <w:bCs/>
          <w:color w:val="EE0000"/>
          <w:sz w:val="20"/>
          <w:szCs w:val="20"/>
          <w:shd w:val="clear" w:color="auto" w:fill="FFFFFF"/>
        </w:rPr>
        <w:t>.</w:t>
      </w:r>
    </w:p>
    <w:p w14:paraId="2360D2D9" w14:textId="27147BE8" w:rsidR="00C06B0C" w:rsidRPr="00964F05" w:rsidRDefault="00C06B0C" w:rsidP="00C06B0C">
      <w:pPr>
        <w:rPr>
          <w:rFonts w:ascii="Times New Roman" w:hAnsi="Times New Roman" w:cs="Times New Roman"/>
          <w:b/>
          <w:bCs/>
          <w:color w:val="EE0000"/>
          <w:sz w:val="20"/>
          <w:szCs w:val="20"/>
          <w:shd w:val="clear" w:color="auto" w:fill="FFFFFF"/>
        </w:rPr>
      </w:pPr>
      <w:r w:rsidRPr="00964F05">
        <w:rPr>
          <w:rFonts w:ascii="Times New Roman" w:hAnsi="Times New Roman" w:cs="Times New Roman"/>
          <w:b/>
          <w:bCs/>
          <w:color w:val="EE0000"/>
          <w:sz w:val="20"/>
          <w:szCs w:val="20"/>
          <w:shd w:val="clear" w:color="auto" w:fill="FFFFFF"/>
        </w:rPr>
        <w:t xml:space="preserve">Mit der Stilllegung von Nord Stream I im Jahr 2022 war damit aber auch klar, dass es praktisch keine nennenswerten Zuwächse mehr geben wird und allein die </w:t>
      </w:r>
      <w:r w:rsidR="005808BF" w:rsidRPr="00964F05">
        <w:rPr>
          <w:rFonts w:ascii="Times New Roman" w:hAnsi="Times New Roman" w:cs="Times New Roman"/>
          <w:b/>
          <w:bCs/>
          <w:color w:val="EE0000"/>
          <w:sz w:val="20"/>
          <w:szCs w:val="20"/>
          <w:shd w:val="clear" w:color="auto" w:fill="FFFFFF"/>
        </w:rPr>
        <w:t>noch vorhandenen</w:t>
      </w:r>
      <w:r w:rsidRPr="00964F05">
        <w:rPr>
          <w:rFonts w:ascii="Times New Roman" w:hAnsi="Times New Roman" w:cs="Times New Roman"/>
          <w:b/>
          <w:bCs/>
          <w:color w:val="EE0000"/>
          <w:sz w:val="20"/>
          <w:szCs w:val="20"/>
          <w:shd w:val="clear" w:color="auto" w:fill="FFFFFF"/>
        </w:rPr>
        <w:t xml:space="preserve"> Rücklage</w:t>
      </w:r>
      <w:r w:rsidR="005808BF" w:rsidRPr="00964F05">
        <w:rPr>
          <w:rFonts w:ascii="Times New Roman" w:hAnsi="Times New Roman" w:cs="Times New Roman"/>
          <w:b/>
          <w:bCs/>
          <w:color w:val="EE0000"/>
          <w:sz w:val="20"/>
          <w:szCs w:val="20"/>
          <w:shd w:val="clear" w:color="auto" w:fill="FFFFFF"/>
        </w:rPr>
        <w:t xml:space="preserve">n </w:t>
      </w:r>
      <w:r w:rsidRPr="00964F05">
        <w:rPr>
          <w:rFonts w:ascii="Times New Roman" w:hAnsi="Times New Roman" w:cs="Times New Roman"/>
          <w:b/>
          <w:bCs/>
          <w:color w:val="EE0000"/>
          <w:sz w:val="20"/>
          <w:szCs w:val="20"/>
          <w:shd w:val="clear" w:color="auto" w:fill="FFFFFF"/>
        </w:rPr>
        <w:t>für kreditfreie Investitionen zur Verfügung stehen.</w:t>
      </w:r>
    </w:p>
    <w:p w14:paraId="34465C03" w14:textId="377D5265" w:rsidR="00C06B0C" w:rsidRPr="00964F05" w:rsidRDefault="00C06B0C" w:rsidP="00C06B0C">
      <w:pPr>
        <w:rPr>
          <w:rFonts w:ascii="Times New Roman" w:hAnsi="Times New Roman" w:cs="Times New Roman"/>
          <w:b/>
          <w:bCs/>
          <w:color w:val="EE0000"/>
          <w:sz w:val="20"/>
          <w:szCs w:val="20"/>
          <w:shd w:val="clear" w:color="auto" w:fill="FFFFFF"/>
        </w:rPr>
      </w:pPr>
      <w:r w:rsidRPr="00964F05">
        <w:rPr>
          <w:rFonts w:ascii="Times New Roman" w:hAnsi="Times New Roman" w:cs="Times New Roman"/>
          <w:b/>
          <w:bCs/>
          <w:color w:val="EE0000"/>
          <w:sz w:val="20"/>
          <w:szCs w:val="20"/>
          <w:shd w:val="clear" w:color="auto" w:fill="FFFFFF"/>
        </w:rPr>
        <w:t>Vor diesem Hintergrund wäre bereits in den letzten Jahren mehr Vorausschau und Sparsamkeit vernünftig gewesen. Konkret, der Neubau der Feuerwehr mit 5,5 Mio. fällt zu hoch aus und die Entscheidung zur Übernahme der HVHS war von Anfang an wirtschaftlich nicht zu vertreten.</w:t>
      </w:r>
    </w:p>
    <w:p w14:paraId="0951F5D1" w14:textId="0CDE39C0" w:rsidR="00C06B0C" w:rsidRPr="00964F05" w:rsidRDefault="00C06B0C" w:rsidP="00C06B0C">
      <w:pPr>
        <w:rPr>
          <w:rFonts w:ascii="Times New Roman" w:hAnsi="Times New Roman" w:cs="Times New Roman"/>
          <w:b/>
          <w:bCs/>
          <w:color w:val="EE0000"/>
          <w:sz w:val="20"/>
          <w:szCs w:val="20"/>
          <w:shd w:val="clear" w:color="auto" w:fill="FFFFFF"/>
        </w:rPr>
      </w:pPr>
      <w:r w:rsidRPr="00964F05">
        <w:rPr>
          <w:rFonts w:ascii="Times New Roman" w:hAnsi="Times New Roman" w:cs="Times New Roman"/>
          <w:b/>
          <w:bCs/>
          <w:color w:val="EE0000"/>
          <w:sz w:val="20"/>
          <w:szCs w:val="20"/>
          <w:shd w:val="clear" w:color="auto" w:fill="FFFFFF"/>
        </w:rPr>
        <w:t>Als einzig realistischen Weg aus der aktuellen Situation heraus, muss nach unserer Auffassung dafür Sorge getragen werden, dass Ergebnishaushalt nachhaltig ausgeglichen ist. Solange das nicht gegeben ist, können zukünftige Investitionen nur in dem Umfang realisiert werden, wie es die Eigenmittel und ggf. Fördermittel zulassen</w:t>
      </w:r>
    </w:p>
    <w:p w14:paraId="2348B59D" w14:textId="77777777" w:rsidR="00C06B0C" w:rsidRPr="00964F05" w:rsidRDefault="00C06B0C" w:rsidP="00C06B0C">
      <w:pPr>
        <w:spacing w:after="240"/>
        <w:rPr>
          <w:rFonts w:ascii="Times New Roman" w:hAnsi="Times New Roman" w:cs="Times New Roman"/>
          <w:b/>
          <w:bCs/>
          <w:color w:val="EE0000"/>
          <w:sz w:val="20"/>
          <w:szCs w:val="20"/>
          <w:shd w:val="clear" w:color="auto" w:fill="FFFFFF"/>
        </w:rPr>
      </w:pPr>
    </w:p>
    <w:p w14:paraId="376C1B35" w14:textId="171E2B35" w:rsidR="00C06B0C" w:rsidRPr="00964F05" w:rsidRDefault="00C06B0C" w:rsidP="00C06B0C">
      <w:pPr>
        <w:spacing w:after="240"/>
        <w:rPr>
          <w:rFonts w:ascii="Times New Roman" w:hAnsi="Times New Roman" w:cs="Times New Roman"/>
          <w:b/>
          <w:bCs/>
          <w:sz w:val="20"/>
          <w:szCs w:val="20"/>
          <w:shd w:val="clear" w:color="auto" w:fill="FFFFFF"/>
        </w:rPr>
      </w:pPr>
      <w:r w:rsidRPr="00964F05">
        <w:rPr>
          <w:rFonts w:ascii="Times New Roman" w:hAnsi="Times New Roman" w:cs="Times New Roman"/>
          <w:b/>
          <w:bCs/>
          <w:sz w:val="20"/>
          <w:szCs w:val="20"/>
          <w:shd w:val="clear" w:color="auto" w:fill="FFFFFF"/>
        </w:rPr>
        <w:t xml:space="preserve">Konkret </w:t>
      </w:r>
      <w:r w:rsidR="005808BF" w:rsidRPr="00964F05">
        <w:rPr>
          <w:rFonts w:ascii="Times New Roman" w:hAnsi="Times New Roman" w:cs="Times New Roman"/>
          <w:b/>
          <w:bCs/>
          <w:sz w:val="20"/>
          <w:szCs w:val="20"/>
          <w:shd w:val="clear" w:color="auto" w:fill="FFFFFF"/>
        </w:rPr>
        <w:t>positioniert sich die WSL zu den nachfolgenden Punkten wie folgt:</w:t>
      </w:r>
    </w:p>
    <w:p w14:paraId="495C8B8E" w14:textId="1991DCC3" w:rsidR="00C06B0C" w:rsidRPr="00964F05" w:rsidRDefault="00C06B0C" w:rsidP="00C06B0C">
      <w:pPr>
        <w:pStyle w:val="Listenabsatz"/>
        <w:numPr>
          <w:ilvl w:val="0"/>
          <w:numId w:val="15"/>
        </w:numPr>
        <w:spacing w:after="240" w:line="240" w:lineRule="auto"/>
        <w:rPr>
          <w:rFonts w:ascii="Times New Roman" w:hAnsi="Times New Roman" w:cs="Times New Roman"/>
          <w:b/>
          <w:bCs/>
          <w:color w:val="EE0000"/>
          <w:sz w:val="20"/>
          <w:szCs w:val="20"/>
          <w:shd w:val="clear" w:color="auto" w:fill="FFFFFF"/>
        </w:rPr>
      </w:pPr>
      <w:r w:rsidRPr="00964F05">
        <w:rPr>
          <w:rFonts w:ascii="Times New Roman" w:hAnsi="Times New Roman" w:cs="Times New Roman"/>
          <w:b/>
          <w:bCs/>
          <w:color w:val="EE0000"/>
          <w:sz w:val="20"/>
          <w:szCs w:val="20"/>
          <w:shd w:val="clear" w:color="auto" w:fill="FFFFFF"/>
        </w:rPr>
        <w:t xml:space="preserve">Bei der </w:t>
      </w:r>
      <w:r w:rsidR="00964F05">
        <w:rPr>
          <w:rFonts w:ascii="Times New Roman" w:hAnsi="Times New Roman" w:cs="Times New Roman"/>
          <w:b/>
          <w:bCs/>
          <w:color w:val="EE0000"/>
          <w:sz w:val="20"/>
          <w:szCs w:val="20"/>
          <w:shd w:val="clear" w:color="auto" w:fill="FFFFFF"/>
        </w:rPr>
        <w:t>aktuellen</w:t>
      </w:r>
      <w:r w:rsidRPr="00964F05">
        <w:rPr>
          <w:rFonts w:ascii="Times New Roman" w:hAnsi="Times New Roman" w:cs="Times New Roman"/>
          <w:b/>
          <w:bCs/>
          <w:color w:val="EE0000"/>
          <w:sz w:val="20"/>
          <w:szCs w:val="20"/>
          <w:shd w:val="clear" w:color="auto" w:fill="FFFFFF"/>
        </w:rPr>
        <w:t xml:space="preserve"> Situation im Ergebnishaushalt verbieten sich eine Neukreditaufnahme praktisch von selbst. Wenn der Ergebnishaushalt schon jetzt nicht </w:t>
      </w:r>
      <w:r w:rsidR="00964F05">
        <w:rPr>
          <w:rFonts w:ascii="Times New Roman" w:hAnsi="Times New Roman" w:cs="Times New Roman"/>
          <w:b/>
          <w:bCs/>
          <w:color w:val="EE0000"/>
          <w:sz w:val="20"/>
          <w:szCs w:val="20"/>
          <w:shd w:val="clear" w:color="auto" w:fill="FFFFFF"/>
        </w:rPr>
        <w:t>oder nur mit Mühe ausgeglichen werden kann,</w:t>
      </w:r>
      <w:r w:rsidRPr="00964F05">
        <w:rPr>
          <w:rFonts w:ascii="Times New Roman" w:hAnsi="Times New Roman" w:cs="Times New Roman"/>
          <w:b/>
          <w:bCs/>
          <w:color w:val="EE0000"/>
          <w:sz w:val="20"/>
          <w:szCs w:val="20"/>
          <w:shd w:val="clear" w:color="auto" w:fill="FFFFFF"/>
        </w:rPr>
        <w:t xml:space="preserve"> dann wird das bei zukünftigen zusätzlichen Kapitalkosten für Kredite noch schwieriger.</w:t>
      </w:r>
      <w:r w:rsidR="00964F05">
        <w:rPr>
          <w:rFonts w:ascii="Times New Roman" w:hAnsi="Times New Roman" w:cs="Times New Roman"/>
          <w:b/>
          <w:bCs/>
          <w:color w:val="EE0000"/>
          <w:sz w:val="20"/>
          <w:szCs w:val="20"/>
          <w:shd w:val="clear" w:color="auto" w:fill="FFFFFF"/>
        </w:rPr>
        <w:t xml:space="preserve"> Neuinvestitionen über Kredite lehnen wir aktuell ab.</w:t>
      </w:r>
    </w:p>
    <w:p w14:paraId="7E62B57A" w14:textId="77777777" w:rsidR="00C06B0C" w:rsidRPr="00964F05" w:rsidRDefault="00C06B0C" w:rsidP="00C06B0C">
      <w:pPr>
        <w:pStyle w:val="Listenabsatz"/>
        <w:spacing w:after="240"/>
        <w:rPr>
          <w:rFonts w:ascii="Times New Roman" w:hAnsi="Times New Roman" w:cs="Times New Roman"/>
          <w:b/>
          <w:bCs/>
          <w:color w:val="EE0000"/>
          <w:sz w:val="20"/>
          <w:szCs w:val="20"/>
          <w:shd w:val="clear" w:color="auto" w:fill="FFFFFF"/>
        </w:rPr>
      </w:pPr>
    </w:p>
    <w:p w14:paraId="2BD902EE" w14:textId="3DF539AD" w:rsidR="00C06B0C" w:rsidRPr="00964F05" w:rsidRDefault="00C06B0C" w:rsidP="00C06B0C">
      <w:pPr>
        <w:pStyle w:val="Listenabsatz"/>
        <w:numPr>
          <w:ilvl w:val="0"/>
          <w:numId w:val="15"/>
        </w:numPr>
        <w:spacing w:after="240" w:line="240" w:lineRule="auto"/>
        <w:rPr>
          <w:rFonts w:ascii="Times New Roman" w:hAnsi="Times New Roman" w:cs="Times New Roman"/>
          <w:b/>
          <w:bCs/>
          <w:color w:val="EE0000"/>
          <w:sz w:val="20"/>
          <w:szCs w:val="20"/>
          <w:shd w:val="clear" w:color="auto" w:fill="FFFFFF"/>
        </w:rPr>
      </w:pPr>
      <w:r w:rsidRPr="00964F05">
        <w:rPr>
          <w:rFonts w:ascii="Times New Roman" w:hAnsi="Times New Roman" w:cs="Times New Roman"/>
          <w:b/>
          <w:bCs/>
          <w:color w:val="EE0000"/>
          <w:sz w:val="20"/>
          <w:szCs w:val="20"/>
          <w:shd w:val="clear" w:color="auto" w:fill="FFFFFF"/>
        </w:rPr>
        <w:t>Bei</w:t>
      </w:r>
      <w:r w:rsidR="005808BF" w:rsidRPr="00964F05">
        <w:rPr>
          <w:rFonts w:ascii="Times New Roman" w:hAnsi="Times New Roman" w:cs="Times New Roman"/>
          <w:b/>
          <w:bCs/>
          <w:color w:val="EE0000"/>
          <w:sz w:val="20"/>
          <w:szCs w:val="20"/>
          <w:shd w:val="clear" w:color="auto" w:fill="FFFFFF"/>
        </w:rPr>
        <w:t>m gemeindlichen Eigenbetrieb</w:t>
      </w:r>
      <w:r w:rsidRPr="00964F05">
        <w:rPr>
          <w:rFonts w:ascii="Times New Roman" w:hAnsi="Times New Roman" w:cs="Times New Roman"/>
          <w:b/>
          <w:bCs/>
          <w:color w:val="EE0000"/>
          <w:sz w:val="20"/>
          <w:szCs w:val="20"/>
          <w:shd w:val="clear" w:color="auto" w:fill="FFFFFF"/>
        </w:rPr>
        <w:t xml:space="preserve"> </w:t>
      </w:r>
      <w:r w:rsidR="005808BF" w:rsidRPr="00964F05">
        <w:rPr>
          <w:rFonts w:ascii="Times New Roman" w:hAnsi="Times New Roman" w:cs="Times New Roman"/>
          <w:b/>
          <w:bCs/>
          <w:color w:val="EE0000"/>
          <w:sz w:val="20"/>
          <w:szCs w:val="20"/>
          <w:shd w:val="clear" w:color="auto" w:fill="FFFFFF"/>
        </w:rPr>
        <w:t>Heimvolkshochschule (HVHS) hat die WSL</w:t>
      </w:r>
      <w:r w:rsidRPr="00964F05">
        <w:rPr>
          <w:rFonts w:ascii="Times New Roman" w:hAnsi="Times New Roman" w:cs="Times New Roman"/>
          <w:b/>
          <w:bCs/>
          <w:color w:val="EE0000"/>
          <w:sz w:val="20"/>
          <w:szCs w:val="20"/>
          <w:shd w:val="clear" w:color="auto" w:fill="FFFFFF"/>
        </w:rPr>
        <w:t xml:space="preserve"> zunächst Zeit für eine Verbesserung der finanziellen Situation geben. Eine entsprechende Verbesserung ist jedoch nicht erkennbar und es wird weiter an unrealistischen konzeptionellen Überlegungen festgehalten. Wir möchten für die HVHS eine grundsätzliche Neuausrichtung und werden ein „weiter so“ politisch nicht länger unterstützen.</w:t>
      </w:r>
    </w:p>
    <w:p w14:paraId="500D6E94" w14:textId="77777777" w:rsidR="00C06B0C" w:rsidRPr="00964F05" w:rsidRDefault="00C06B0C" w:rsidP="00C06B0C">
      <w:pPr>
        <w:pStyle w:val="Listenabsatz"/>
        <w:spacing w:after="240"/>
        <w:rPr>
          <w:rFonts w:ascii="Times New Roman" w:hAnsi="Times New Roman" w:cs="Times New Roman"/>
          <w:b/>
          <w:bCs/>
          <w:color w:val="EE0000"/>
          <w:sz w:val="20"/>
          <w:szCs w:val="20"/>
          <w:shd w:val="clear" w:color="auto" w:fill="FFFFFF"/>
        </w:rPr>
      </w:pPr>
    </w:p>
    <w:p w14:paraId="7AD605A9" w14:textId="77777777" w:rsidR="00C06B0C" w:rsidRPr="00964F05" w:rsidRDefault="00C06B0C" w:rsidP="00C06B0C">
      <w:pPr>
        <w:rPr>
          <w:rFonts w:ascii="Times New Roman" w:hAnsi="Times New Roman" w:cs="Times New Roman"/>
          <w:color w:val="EE0000"/>
          <w:sz w:val="20"/>
          <w:szCs w:val="20"/>
          <w:shd w:val="clear" w:color="auto" w:fill="FFFFFF"/>
        </w:rPr>
      </w:pPr>
    </w:p>
    <w:p w14:paraId="4CE76612" w14:textId="77777777" w:rsidR="00B348FB" w:rsidRPr="00B348FB" w:rsidRDefault="00B348FB" w:rsidP="00B348FB">
      <w:pPr>
        <w:pStyle w:val="Listenabsatz"/>
        <w:rPr>
          <w:rFonts w:ascii="Times New Roman" w:hAnsi="Times New Roman" w:cs="Times New Roman"/>
          <w:b/>
          <w:bCs/>
          <w:color w:val="FF0000"/>
          <w:sz w:val="20"/>
          <w:szCs w:val="20"/>
        </w:rPr>
      </w:pPr>
    </w:p>
    <w:p w14:paraId="61BE0A69" w14:textId="7C2019C3" w:rsidR="00B348FB" w:rsidRPr="00B348FB" w:rsidRDefault="00B348FB" w:rsidP="00487113">
      <w:pPr>
        <w:pStyle w:val="Listenabsatz"/>
        <w:spacing w:after="0"/>
        <w:ind w:left="284" w:hanging="284"/>
        <w:rPr>
          <w:rFonts w:ascii="Times New Roman" w:hAnsi="Times New Roman" w:cs="Times New Roman"/>
          <w:color w:val="FF0000"/>
          <w:sz w:val="20"/>
          <w:szCs w:val="20"/>
        </w:rPr>
      </w:pPr>
      <w:r w:rsidRPr="00A44150">
        <w:rPr>
          <w:rFonts w:ascii="Times New Roman" w:hAnsi="Times New Roman" w:cs="Times New Roman"/>
          <w:b/>
          <w:bCs/>
          <w:sz w:val="20"/>
          <w:szCs w:val="20"/>
        </w:rPr>
        <w:t xml:space="preserve">Weiteres auch über </w:t>
      </w:r>
      <w:r w:rsidRPr="00B348FB">
        <w:rPr>
          <w:rFonts w:ascii="Times New Roman" w:hAnsi="Times New Roman" w:cs="Times New Roman"/>
          <w:b/>
          <w:bCs/>
          <w:color w:val="007BB8"/>
          <w:sz w:val="20"/>
          <w:szCs w:val="20"/>
        </w:rPr>
        <w:t>www. wsl-lubmin.de</w:t>
      </w:r>
    </w:p>
    <w:p w14:paraId="370144FA" w14:textId="77777777" w:rsidR="009D29E1" w:rsidRPr="009D29E1" w:rsidRDefault="009D29E1" w:rsidP="009D29E1">
      <w:pPr>
        <w:pStyle w:val="Listenabsatz"/>
        <w:rPr>
          <w:rFonts w:ascii="Times New Roman" w:hAnsi="Times New Roman" w:cs="Times New Roman"/>
          <w:b/>
          <w:bCs/>
          <w:color w:val="FF0000"/>
          <w:sz w:val="20"/>
          <w:szCs w:val="20"/>
        </w:rPr>
      </w:pPr>
    </w:p>
    <w:p w14:paraId="132CC153" w14:textId="77777777" w:rsidR="009D29E1" w:rsidRPr="009D29E1" w:rsidRDefault="009D29E1" w:rsidP="009D29E1">
      <w:pPr>
        <w:spacing w:after="0"/>
        <w:rPr>
          <w:rFonts w:ascii="Times New Roman" w:hAnsi="Times New Roman" w:cs="Times New Roman"/>
          <w:sz w:val="20"/>
          <w:szCs w:val="20"/>
        </w:rPr>
      </w:pPr>
    </w:p>
    <w:p w14:paraId="6D33353B" w14:textId="77777777" w:rsidR="009D29E1" w:rsidRDefault="009D29E1" w:rsidP="009D29E1">
      <w:pPr>
        <w:spacing w:after="0"/>
        <w:rPr>
          <w:rFonts w:ascii="Times New Roman" w:hAnsi="Times New Roman" w:cs="Times New Roman"/>
          <w:sz w:val="20"/>
          <w:szCs w:val="20"/>
        </w:rPr>
      </w:pPr>
    </w:p>
    <w:p w14:paraId="608E01C8" w14:textId="6AFF1C8B" w:rsidR="009D29E1" w:rsidRPr="009D29E1" w:rsidRDefault="009D29E1" w:rsidP="009D29E1">
      <w:pPr>
        <w:spacing w:after="0"/>
        <w:rPr>
          <w:rFonts w:ascii="Times New Roman" w:hAnsi="Times New Roman" w:cs="Times New Roman"/>
          <w:b/>
          <w:bCs/>
          <w:sz w:val="20"/>
          <w:szCs w:val="20"/>
        </w:rPr>
      </w:pPr>
      <w:r w:rsidRPr="009D29E1">
        <w:rPr>
          <w:rFonts w:ascii="Times New Roman" w:hAnsi="Times New Roman" w:cs="Times New Roman"/>
          <w:b/>
          <w:bCs/>
          <w:sz w:val="20"/>
          <w:szCs w:val="20"/>
        </w:rPr>
        <w:t>Vielen Dank.</w:t>
      </w:r>
    </w:p>
    <w:p w14:paraId="7C848F95" w14:textId="77777777" w:rsidR="00450AA6" w:rsidRDefault="00450AA6" w:rsidP="00450AA6">
      <w:pPr>
        <w:pStyle w:val="KeinLeerraum"/>
        <w:ind w:left="284" w:hanging="284"/>
        <w:rPr>
          <w:rFonts w:ascii="Times New Roman" w:hAnsi="Times New Roman" w:cs="Times New Roman"/>
          <w:b/>
          <w:bCs/>
          <w:color w:val="004F88"/>
          <w:sz w:val="20"/>
          <w:szCs w:val="20"/>
        </w:rPr>
      </w:pPr>
    </w:p>
    <w:p w14:paraId="56497DF4" w14:textId="6789A237" w:rsidR="006A65C6" w:rsidRPr="006A65C6" w:rsidRDefault="006A65C6" w:rsidP="006A65C6">
      <w:pPr>
        <w:spacing w:line="256" w:lineRule="auto"/>
        <w:rPr>
          <w:rFonts w:ascii="Times New Roman" w:hAnsi="Times New Roman" w:cs="Times New Roman"/>
          <w:kern w:val="2"/>
          <w:sz w:val="18"/>
          <w:szCs w:val="18"/>
          <w:lang w:eastAsia="ja-JP"/>
          <w14:ligatures w14:val="standard"/>
        </w:rPr>
      </w:pPr>
    </w:p>
    <w:sectPr w:rsidR="006A65C6" w:rsidRPr="006A65C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93F2C"/>
    <w:multiLevelType w:val="hybridMultilevel"/>
    <w:tmpl w:val="8C948CAC"/>
    <w:lvl w:ilvl="0" w:tplc="2D44E18C">
      <w:start w:val="1"/>
      <w:numFmt w:val="lowerLetter"/>
      <w:lvlText w:val="%1."/>
      <w:lvlJc w:val="left"/>
      <w:pPr>
        <w:ind w:left="420" w:hanging="360"/>
      </w:pPr>
      <w:rPr>
        <w:rFonts w:asciiTheme="minorHAnsi" w:eastAsiaTheme="minorHAnsi" w:hAnsiTheme="minorHAnsi" w:hint="default"/>
        <w:sz w:val="24"/>
      </w:rPr>
    </w:lvl>
    <w:lvl w:ilvl="1" w:tplc="04070019" w:tentative="1">
      <w:start w:val="1"/>
      <w:numFmt w:val="lowerLetter"/>
      <w:lvlText w:val="%2."/>
      <w:lvlJc w:val="left"/>
      <w:pPr>
        <w:ind w:left="1140" w:hanging="360"/>
      </w:pPr>
    </w:lvl>
    <w:lvl w:ilvl="2" w:tplc="0407001B" w:tentative="1">
      <w:start w:val="1"/>
      <w:numFmt w:val="lowerRoman"/>
      <w:lvlText w:val="%3."/>
      <w:lvlJc w:val="right"/>
      <w:pPr>
        <w:ind w:left="1860" w:hanging="180"/>
      </w:pPr>
    </w:lvl>
    <w:lvl w:ilvl="3" w:tplc="0407000F" w:tentative="1">
      <w:start w:val="1"/>
      <w:numFmt w:val="decimal"/>
      <w:lvlText w:val="%4."/>
      <w:lvlJc w:val="left"/>
      <w:pPr>
        <w:ind w:left="2580" w:hanging="360"/>
      </w:pPr>
    </w:lvl>
    <w:lvl w:ilvl="4" w:tplc="04070019" w:tentative="1">
      <w:start w:val="1"/>
      <w:numFmt w:val="lowerLetter"/>
      <w:lvlText w:val="%5."/>
      <w:lvlJc w:val="left"/>
      <w:pPr>
        <w:ind w:left="3300" w:hanging="360"/>
      </w:pPr>
    </w:lvl>
    <w:lvl w:ilvl="5" w:tplc="0407001B" w:tentative="1">
      <w:start w:val="1"/>
      <w:numFmt w:val="lowerRoman"/>
      <w:lvlText w:val="%6."/>
      <w:lvlJc w:val="right"/>
      <w:pPr>
        <w:ind w:left="4020" w:hanging="180"/>
      </w:pPr>
    </w:lvl>
    <w:lvl w:ilvl="6" w:tplc="0407000F" w:tentative="1">
      <w:start w:val="1"/>
      <w:numFmt w:val="decimal"/>
      <w:lvlText w:val="%7."/>
      <w:lvlJc w:val="left"/>
      <w:pPr>
        <w:ind w:left="4740" w:hanging="360"/>
      </w:pPr>
    </w:lvl>
    <w:lvl w:ilvl="7" w:tplc="04070019" w:tentative="1">
      <w:start w:val="1"/>
      <w:numFmt w:val="lowerLetter"/>
      <w:lvlText w:val="%8."/>
      <w:lvlJc w:val="left"/>
      <w:pPr>
        <w:ind w:left="5460" w:hanging="360"/>
      </w:pPr>
    </w:lvl>
    <w:lvl w:ilvl="8" w:tplc="0407001B" w:tentative="1">
      <w:start w:val="1"/>
      <w:numFmt w:val="lowerRoman"/>
      <w:lvlText w:val="%9."/>
      <w:lvlJc w:val="right"/>
      <w:pPr>
        <w:ind w:left="6180" w:hanging="180"/>
      </w:pPr>
    </w:lvl>
  </w:abstractNum>
  <w:abstractNum w:abstractNumId="1" w15:restartNumberingAfterBreak="0">
    <w:nsid w:val="06FE78A4"/>
    <w:multiLevelType w:val="hybridMultilevel"/>
    <w:tmpl w:val="C90C6326"/>
    <w:lvl w:ilvl="0" w:tplc="0B36666E">
      <w:start w:val="1"/>
      <w:numFmt w:val="lowerLetter"/>
      <w:lvlText w:val="%1."/>
      <w:lvlJc w:val="left"/>
      <w:pPr>
        <w:ind w:left="1080" w:hanging="720"/>
      </w:pPr>
      <w:rPr>
        <w:rFonts w:ascii="Times New Roman" w:eastAsiaTheme="minorHAnsi" w:hAnsi="Times New Roman" w:cs="Times New Roman"/>
        <w:color w:val="auto"/>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7D87609"/>
    <w:multiLevelType w:val="hybridMultilevel"/>
    <w:tmpl w:val="DE7E327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D410AE5"/>
    <w:multiLevelType w:val="hybridMultilevel"/>
    <w:tmpl w:val="1BBAF89A"/>
    <w:lvl w:ilvl="0" w:tplc="9976D4D8">
      <w:numFmt w:val="bullet"/>
      <w:lvlText w:val="-"/>
      <w:lvlJc w:val="left"/>
      <w:pPr>
        <w:ind w:left="924" w:hanging="360"/>
      </w:pPr>
      <w:rPr>
        <w:rFonts w:ascii="Calibri" w:eastAsiaTheme="minorHAnsi" w:hAnsi="Calibri" w:cs="Calibri" w:hint="default"/>
      </w:rPr>
    </w:lvl>
    <w:lvl w:ilvl="1" w:tplc="04070003" w:tentative="1">
      <w:start w:val="1"/>
      <w:numFmt w:val="bullet"/>
      <w:lvlText w:val="o"/>
      <w:lvlJc w:val="left"/>
      <w:pPr>
        <w:ind w:left="1644" w:hanging="360"/>
      </w:pPr>
      <w:rPr>
        <w:rFonts w:ascii="Courier New" w:hAnsi="Courier New" w:cs="Courier New" w:hint="default"/>
      </w:rPr>
    </w:lvl>
    <w:lvl w:ilvl="2" w:tplc="04070005" w:tentative="1">
      <w:start w:val="1"/>
      <w:numFmt w:val="bullet"/>
      <w:lvlText w:val=""/>
      <w:lvlJc w:val="left"/>
      <w:pPr>
        <w:ind w:left="2364" w:hanging="360"/>
      </w:pPr>
      <w:rPr>
        <w:rFonts w:ascii="Wingdings" w:hAnsi="Wingdings" w:hint="default"/>
      </w:rPr>
    </w:lvl>
    <w:lvl w:ilvl="3" w:tplc="04070001" w:tentative="1">
      <w:start w:val="1"/>
      <w:numFmt w:val="bullet"/>
      <w:lvlText w:val=""/>
      <w:lvlJc w:val="left"/>
      <w:pPr>
        <w:ind w:left="3084" w:hanging="360"/>
      </w:pPr>
      <w:rPr>
        <w:rFonts w:ascii="Symbol" w:hAnsi="Symbol" w:hint="default"/>
      </w:rPr>
    </w:lvl>
    <w:lvl w:ilvl="4" w:tplc="04070003" w:tentative="1">
      <w:start w:val="1"/>
      <w:numFmt w:val="bullet"/>
      <w:lvlText w:val="o"/>
      <w:lvlJc w:val="left"/>
      <w:pPr>
        <w:ind w:left="3804" w:hanging="360"/>
      </w:pPr>
      <w:rPr>
        <w:rFonts w:ascii="Courier New" w:hAnsi="Courier New" w:cs="Courier New" w:hint="default"/>
      </w:rPr>
    </w:lvl>
    <w:lvl w:ilvl="5" w:tplc="04070005" w:tentative="1">
      <w:start w:val="1"/>
      <w:numFmt w:val="bullet"/>
      <w:lvlText w:val=""/>
      <w:lvlJc w:val="left"/>
      <w:pPr>
        <w:ind w:left="4524" w:hanging="360"/>
      </w:pPr>
      <w:rPr>
        <w:rFonts w:ascii="Wingdings" w:hAnsi="Wingdings" w:hint="default"/>
      </w:rPr>
    </w:lvl>
    <w:lvl w:ilvl="6" w:tplc="04070001" w:tentative="1">
      <w:start w:val="1"/>
      <w:numFmt w:val="bullet"/>
      <w:lvlText w:val=""/>
      <w:lvlJc w:val="left"/>
      <w:pPr>
        <w:ind w:left="5244" w:hanging="360"/>
      </w:pPr>
      <w:rPr>
        <w:rFonts w:ascii="Symbol" w:hAnsi="Symbol" w:hint="default"/>
      </w:rPr>
    </w:lvl>
    <w:lvl w:ilvl="7" w:tplc="04070003" w:tentative="1">
      <w:start w:val="1"/>
      <w:numFmt w:val="bullet"/>
      <w:lvlText w:val="o"/>
      <w:lvlJc w:val="left"/>
      <w:pPr>
        <w:ind w:left="5964" w:hanging="360"/>
      </w:pPr>
      <w:rPr>
        <w:rFonts w:ascii="Courier New" w:hAnsi="Courier New" w:cs="Courier New" w:hint="default"/>
      </w:rPr>
    </w:lvl>
    <w:lvl w:ilvl="8" w:tplc="04070005" w:tentative="1">
      <w:start w:val="1"/>
      <w:numFmt w:val="bullet"/>
      <w:lvlText w:val=""/>
      <w:lvlJc w:val="left"/>
      <w:pPr>
        <w:ind w:left="6684" w:hanging="360"/>
      </w:pPr>
      <w:rPr>
        <w:rFonts w:ascii="Wingdings" w:hAnsi="Wingdings" w:hint="default"/>
      </w:rPr>
    </w:lvl>
  </w:abstractNum>
  <w:abstractNum w:abstractNumId="4" w15:restartNumberingAfterBreak="0">
    <w:nsid w:val="1FD42FB5"/>
    <w:multiLevelType w:val="hybridMultilevel"/>
    <w:tmpl w:val="F44E05D4"/>
    <w:lvl w:ilvl="0" w:tplc="EBACEDF2">
      <w:start w:val="1"/>
      <w:numFmt w:val="bullet"/>
      <w:lvlText w:val=""/>
      <w:lvlJc w:val="left"/>
      <w:pPr>
        <w:ind w:left="3855" w:hanging="360"/>
      </w:pPr>
      <w:rPr>
        <w:rFonts w:ascii="Symbol" w:hAnsi="Symbol" w:hint="default"/>
        <w:sz w:val="20"/>
        <w:szCs w:val="20"/>
      </w:rPr>
    </w:lvl>
    <w:lvl w:ilvl="1" w:tplc="04070003" w:tentative="1">
      <w:start w:val="1"/>
      <w:numFmt w:val="bullet"/>
      <w:lvlText w:val="o"/>
      <w:lvlJc w:val="left"/>
      <w:pPr>
        <w:ind w:left="4575" w:hanging="360"/>
      </w:pPr>
      <w:rPr>
        <w:rFonts w:ascii="Courier New" w:hAnsi="Courier New" w:cs="Courier New" w:hint="default"/>
      </w:rPr>
    </w:lvl>
    <w:lvl w:ilvl="2" w:tplc="04070005" w:tentative="1">
      <w:start w:val="1"/>
      <w:numFmt w:val="bullet"/>
      <w:lvlText w:val=""/>
      <w:lvlJc w:val="left"/>
      <w:pPr>
        <w:ind w:left="5295" w:hanging="360"/>
      </w:pPr>
      <w:rPr>
        <w:rFonts w:ascii="Wingdings" w:hAnsi="Wingdings" w:hint="default"/>
      </w:rPr>
    </w:lvl>
    <w:lvl w:ilvl="3" w:tplc="04070001" w:tentative="1">
      <w:start w:val="1"/>
      <w:numFmt w:val="bullet"/>
      <w:lvlText w:val=""/>
      <w:lvlJc w:val="left"/>
      <w:pPr>
        <w:ind w:left="6015" w:hanging="360"/>
      </w:pPr>
      <w:rPr>
        <w:rFonts w:ascii="Symbol" w:hAnsi="Symbol" w:hint="default"/>
      </w:rPr>
    </w:lvl>
    <w:lvl w:ilvl="4" w:tplc="04070003" w:tentative="1">
      <w:start w:val="1"/>
      <w:numFmt w:val="bullet"/>
      <w:lvlText w:val="o"/>
      <w:lvlJc w:val="left"/>
      <w:pPr>
        <w:ind w:left="6735" w:hanging="360"/>
      </w:pPr>
      <w:rPr>
        <w:rFonts w:ascii="Courier New" w:hAnsi="Courier New" w:cs="Courier New" w:hint="default"/>
      </w:rPr>
    </w:lvl>
    <w:lvl w:ilvl="5" w:tplc="04070005" w:tentative="1">
      <w:start w:val="1"/>
      <w:numFmt w:val="bullet"/>
      <w:lvlText w:val=""/>
      <w:lvlJc w:val="left"/>
      <w:pPr>
        <w:ind w:left="7455" w:hanging="360"/>
      </w:pPr>
      <w:rPr>
        <w:rFonts w:ascii="Wingdings" w:hAnsi="Wingdings" w:hint="default"/>
      </w:rPr>
    </w:lvl>
    <w:lvl w:ilvl="6" w:tplc="04070001" w:tentative="1">
      <w:start w:val="1"/>
      <w:numFmt w:val="bullet"/>
      <w:lvlText w:val=""/>
      <w:lvlJc w:val="left"/>
      <w:pPr>
        <w:ind w:left="8175" w:hanging="360"/>
      </w:pPr>
      <w:rPr>
        <w:rFonts w:ascii="Symbol" w:hAnsi="Symbol" w:hint="default"/>
      </w:rPr>
    </w:lvl>
    <w:lvl w:ilvl="7" w:tplc="04070003" w:tentative="1">
      <w:start w:val="1"/>
      <w:numFmt w:val="bullet"/>
      <w:lvlText w:val="o"/>
      <w:lvlJc w:val="left"/>
      <w:pPr>
        <w:ind w:left="8895" w:hanging="360"/>
      </w:pPr>
      <w:rPr>
        <w:rFonts w:ascii="Courier New" w:hAnsi="Courier New" w:cs="Courier New" w:hint="default"/>
      </w:rPr>
    </w:lvl>
    <w:lvl w:ilvl="8" w:tplc="04070005" w:tentative="1">
      <w:start w:val="1"/>
      <w:numFmt w:val="bullet"/>
      <w:lvlText w:val=""/>
      <w:lvlJc w:val="left"/>
      <w:pPr>
        <w:ind w:left="9615" w:hanging="360"/>
      </w:pPr>
      <w:rPr>
        <w:rFonts w:ascii="Wingdings" w:hAnsi="Wingdings" w:hint="default"/>
      </w:rPr>
    </w:lvl>
  </w:abstractNum>
  <w:abstractNum w:abstractNumId="5" w15:restartNumberingAfterBreak="0">
    <w:nsid w:val="263C1651"/>
    <w:multiLevelType w:val="hybridMultilevel"/>
    <w:tmpl w:val="323221B4"/>
    <w:lvl w:ilvl="0" w:tplc="2D44E18C">
      <w:start w:val="1"/>
      <w:numFmt w:val="lowerLetter"/>
      <w:lvlText w:val="%1."/>
      <w:lvlJc w:val="left"/>
      <w:pPr>
        <w:ind w:left="420" w:hanging="360"/>
      </w:pPr>
      <w:rPr>
        <w:rFonts w:asciiTheme="minorHAnsi" w:eastAsiaTheme="minorHAnsi" w:hAnsiTheme="minorHAnsi" w:hint="default"/>
        <w:sz w:val="24"/>
      </w:rPr>
    </w:lvl>
    <w:lvl w:ilvl="1" w:tplc="04070019" w:tentative="1">
      <w:start w:val="1"/>
      <w:numFmt w:val="lowerLetter"/>
      <w:lvlText w:val="%2."/>
      <w:lvlJc w:val="left"/>
      <w:pPr>
        <w:ind w:left="1140" w:hanging="360"/>
      </w:pPr>
    </w:lvl>
    <w:lvl w:ilvl="2" w:tplc="0407001B" w:tentative="1">
      <w:start w:val="1"/>
      <w:numFmt w:val="lowerRoman"/>
      <w:lvlText w:val="%3."/>
      <w:lvlJc w:val="right"/>
      <w:pPr>
        <w:ind w:left="1860" w:hanging="180"/>
      </w:pPr>
    </w:lvl>
    <w:lvl w:ilvl="3" w:tplc="0407000F" w:tentative="1">
      <w:start w:val="1"/>
      <w:numFmt w:val="decimal"/>
      <w:lvlText w:val="%4."/>
      <w:lvlJc w:val="left"/>
      <w:pPr>
        <w:ind w:left="2580" w:hanging="360"/>
      </w:pPr>
    </w:lvl>
    <w:lvl w:ilvl="4" w:tplc="04070019" w:tentative="1">
      <w:start w:val="1"/>
      <w:numFmt w:val="lowerLetter"/>
      <w:lvlText w:val="%5."/>
      <w:lvlJc w:val="left"/>
      <w:pPr>
        <w:ind w:left="3300" w:hanging="360"/>
      </w:pPr>
    </w:lvl>
    <w:lvl w:ilvl="5" w:tplc="0407001B" w:tentative="1">
      <w:start w:val="1"/>
      <w:numFmt w:val="lowerRoman"/>
      <w:lvlText w:val="%6."/>
      <w:lvlJc w:val="right"/>
      <w:pPr>
        <w:ind w:left="4020" w:hanging="180"/>
      </w:pPr>
    </w:lvl>
    <w:lvl w:ilvl="6" w:tplc="0407000F" w:tentative="1">
      <w:start w:val="1"/>
      <w:numFmt w:val="decimal"/>
      <w:lvlText w:val="%7."/>
      <w:lvlJc w:val="left"/>
      <w:pPr>
        <w:ind w:left="4740" w:hanging="360"/>
      </w:pPr>
    </w:lvl>
    <w:lvl w:ilvl="7" w:tplc="04070019" w:tentative="1">
      <w:start w:val="1"/>
      <w:numFmt w:val="lowerLetter"/>
      <w:lvlText w:val="%8."/>
      <w:lvlJc w:val="left"/>
      <w:pPr>
        <w:ind w:left="5460" w:hanging="360"/>
      </w:pPr>
    </w:lvl>
    <w:lvl w:ilvl="8" w:tplc="0407001B" w:tentative="1">
      <w:start w:val="1"/>
      <w:numFmt w:val="lowerRoman"/>
      <w:lvlText w:val="%9."/>
      <w:lvlJc w:val="right"/>
      <w:pPr>
        <w:ind w:left="6180" w:hanging="180"/>
      </w:pPr>
    </w:lvl>
  </w:abstractNum>
  <w:abstractNum w:abstractNumId="6" w15:restartNumberingAfterBreak="0">
    <w:nsid w:val="274E0C73"/>
    <w:multiLevelType w:val="hybridMultilevel"/>
    <w:tmpl w:val="665081C8"/>
    <w:lvl w:ilvl="0" w:tplc="AFB8D532">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AAD5799"/>
    <w:multiLevelType w:val="hybridMultilevel"/>
    <w:tmpl w:val="9EA47388"/>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DDD2683"/>
    <w:multiLevelType w:val="hybridMultilevel"/>
    <w:tmpl w:val="0074C064"/>
    <w:lvl w:ilvl="0" w:tplc="F6501C5A">
      <w:numFmt w:val="bullet"/>
      <w:lvlText w:val="-"/>
      <w:lvlJc w:val="left"/>
      <w:pPr>
        <w:ind w:left="720" w:hanging="360"/>
      </w:pPr>
      <w:rPr>
        <w:rFonts w:ascii="Verdana" w:eastAsia="Times New Roman" w:hAnsi="Verdan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62019AF"/>
    <w:multiLevelType w:val="hybridMultilevel"/>
    <w:tmpl w:val="F23A217E"/>
    <w:lvl w:ilvl="0" w:tplc="56E27C04">
      <w:numFmt w:val="bullet"/>
      <w:lvlText w:val="-"/>
      <w:lvlJc w:val="left"/>
      <w:pPr>
        <w:ind w:left="564" w:hanging="360"/>
      </w:pPr>
      <w:rPr>
        <w:rFonts w:ascii="Calibri" w:eastAsiaTheme="minorHAnsi" w:hAnsi="Calibri" w:cs="Calibri" w:hint="default"/>
        <w:b/>
        <w:bCs w:val="0"/>
      </w:rPr>
    </w:lvl>
    <w:lvl w:ilvl="1" w:tplc="04070003" w:tentative="1">
      <w:start w:val="1"/>
      <w:numFmt w:val="bullet"/>
      <w:lvlText w:val="o"/>
      <w:lvlJc w:val="left"/>
      <w:pPr>
        <w:ind w:left="1284" w:hanging="360"/>
      </w:pPr>
      <w:rPr>
        <w:rFonts w:ascii="Courier New" w:hAnsi="Courier New" w:cs="Courier New" w:hint="default"/>
      </w:rPr>
    </w:lvl>
    <w:lvl w:ilvl="2" w:tplc="04070005" w:tentative="1">
      <w:start w:val="1"/>
      <w:numFmt w:val="bullet"/>
      <w:lvlText w:val=""/>
      <w:lvlJc w:val="left"/>
      <w:pPr>
        <w:ind w:left="2004" w:hanging="360"/>
      </w:pPr>
      <w:rPr>
        <w:rFonts w:ascii="Wingdings" w:hAnsi="Wingdings" w:hint="default"/>
      </w:rPr>
    </w:lvl>
    <w:lvl w:ilvl="3" w:tplc="04070001" w:tentative="1">
      <w:start w:val="1"/>
      <w:numFmt w:val="bullet"/>
      <w:lvlText w:val=""/>
      <w:lvlJc w:val="left"/>
      <w:pPr>
        <w:ind w:left="2724" w:hanging="360"/>
      </w:pPr>
      <w:rPr>
        <w:rFonts w:ascii="Symbol" w:hAnsi="Symbol" w:hint="default"/>
      </w:rPr>
    </w:lvl>
    <w:lvl w:ilvl="4" w:tplc="04070003" w:tentative="1">
      <w:start w:val="1"/>
      <w:numFmt w:val="bullet"/>
      <w:lvlText w:val="o"/>
      <w:lvlJc w:val="left"/>
      <w:pPr>
        <w:ind w:left="3444" w:hanging="360"/>
      </w:pPr>
      <w:rPr>
        <w:rFonts w:ascii="Courier New" w:hAnsi="Courier New" w:cs="Courier New" w:hint="default"/>
      </w:rPr>
    </w:lvl>
    <w:lvl w:ilvl="5" w:tplc="04070005" w:tentative="1">
      <w:start w:val="1"/>
      <w:numFmt w:val="bullet"/>
      <w:lvlText w:val=""/>
      <w:lvlJc w:val="left"/>
      <w:pPr>
        <w:ind w:left="4164" w:hanging="360"/>
      </w:pPr>
      <w:rPr>
        <w:rFonts w:ascii="Wingdings" w:hAnsi="Wingdings" w:hint="default"/>
      </w:rPr>
    </w:lvl>
    <w:lvl w:ilvl="6" w:tplc="04070001" w:tentative="1">
      <w:start w:val="1"/>
      <w:numFmt w:val="bullet"/>
      <w:lvlText w:val=""/>
      <w:lvlJc w:val="left"/>
      <w:pPr>
        <w:ind w:left="4884" w:hanging="360"/>
      </w:pPr>
      <w:rPr>
        <w:rFonts w:ascii="Symbol" w:hAnsi="Symbol" w:hint="default"/>
      </w:rPr>
    </w:lvl>
    <w:lvl w:ilvl="7" w:tplc="04070003" w:tentative="1">
      <w:start w:val="1"/>
      <w:numFmt w:val="bullet"/>
      <w:lvlText w:val="o"/>
      <w:lvlJc w:val="left"/>
      <w:pPr>
        <w:ind w:left="5604" w:hanging="360"/>
      </w:pPr>
      <w:rPr>
        <w:rFonts w:ascii="Courier New" w:hAnsi="Courier New" w:cs="Courier New" w:hint="default"/>
      </w:rPr>
    </w:lvl>
    <w:lvl w:ilvl="8" w:tplc="04070005" w:tentative="1">
      <w:start w:val="1"/>
      <w:numFmt w:val="bullet"/>
      <w:lvlText w:val=""/>
      <w:lvlJc w:val="left"/>
      <w:pPr>
        <w:ind w:left="6324" w:hanging="360"/>
      </w:pPr>
      <w:rPr>
        <w:rFonts w:ascii="Wingdings" w:hAnsi="Wingdings" w:hint="default"/>
      </w:rPr>
    </w:lvl>
  </w:abstractNum>
  <w:abstractNum w:abstractNumId="10" w15:restartNumberingAfterBreak="0">
    <w:nsid w:val="54D47FC4"/>
    <w:multiLevelType w:val="hybridMultilevel"/>
    <w:tmpl w:val="AE744294"/>
    <w:lvl w:ilvl="0" w:tplc="AEBC0AE6">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A467D35"/>
    <w:multiLevelType w:val="hybridMultilevel"/>
    <w:tmpl w:val="867A5F20"/>
    <w:lvl w:ilvl="0" w:tplc="9FAE6B44">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3DC3471"/>
    <w:multiLevelType w:val="hybridMultilevel"/>
    <w:tmpl w:val="79F4018C"/>
    <w:lvl w:ilvl="0" w:tplc="A596E568">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B266ECF"/>
    <w:multiLevelType w:val="hybridMultilevel"/>
    <w:tmpl w:val="5A46810A"/>
    <w:lvl w:ilvl="0" w:tplc="C14C393E">
      <w:start w:val="1"/>
      <w:numFmt w:val="decimal"/>
      <w:lvlText w:val="%1."/>
      <w:lvlJc w:val="left"/>
      <w:pPr>
        <w:ind w:left="924" w:hanging="360"/>
      </w:pPr>
      <w:rPr>
        <w:rFonts w:hint="default"/>
      </w:rPr>
    </w:lvl>
    <w:lvl w:ilvl="1" w:tplc="04070019" w:tentative="1">
      <w:start w:val="1"/>
      <w:numFmt w:val="lowerLetter"/>
      <w:lvlText w:val="%2."/>
      <w:lvlJc w:val="left"/>
      <w:pPr>
        <w:ind w:left="1644" w:hanging="360"/>
      </w:pPr>
    </w:lvl>
    <w:lvl w:ilvl="2" w:tplc="0407001B" w:tentative="1">
      <w:start w:val="1"/>
      <w:numFmt w:val="lowerRoman"/>
      <w:lvlText w:val="%3."/>
      <w:lvlJc w:val="right"/>
      <w:pPr>
        <w:ind w:left="2364" w:hanging="180"/>
      </w:pPr>
    </w:lvl>
    <w:lvl w:ilvl="3" w:tplc="0407000F" w:tentative="1">
      <w:start w:val="1"/>
      <w:numFmt w:val="decimal"/>
      <w:lvlText w:val="%4."/>
      <w:lvlJc w:val="left"/>
      <w:pPr>
        <w:ind w:left="3084" w:hanging="360"/>
      </w:pPr>
    </w:lvl>
    <w:lvl w:ilvl="4" w:tplc="04070019" w:tentative="1">
      <w:start w:val="1"/>
      <w:numFmt w:val="lowerLetter"/>
      <w:lvlText w:val="%5."/>
      <w:lvlJc w:val="left"/>
      <w:pPr>
        <w:ind w:left="3804" w:hanging="360"/>
      </w:pPr>
    </w:lvl>
    <w:lvl w:ilvl="5" w:tplc="0407001B" w:tentative="1">
      <w:start w:val="1"/>
      <w:numFmt w:val="lowerRoman"/>
      <w:lvlText w:val="%6."/>
      <w:lvlJc w:val="right"/>
      <w:pPr>
        <w:ind w:left="4524" w:hanging="180"/>
      </w:pPr>
    </w:lvl>
    <w:lvl w:ilvl="6" w:tplc="0407000F" w:tentative="1">
      <w:start w:val="1"/>
      <w:numFmt w:val="decimal"/>
      <w:lvlText w:val="%7."/>
      <w:lvlJc w:val="left"/>
      <w:pPr>
        <w:ind w:left="5244" w:hanging="360"/>
      </w:pPr>
    </w:lvl>
    <w:lvl w:ilvl="7" w:tplc="04070019" w:tentative="1">
      <w:start w:val="1"/>
      <w:numFmt w:val="lowerLetter"/>
      <w:lvlText w:val="%8."/>
      <w:lvlJc w:val="left"/>
      <w:pPr>
        <w:ind w:left="5964" w:hanging="360"/>
      </w:pPr>
    </w:lvl>
    <w:lvl w:ilvl="8" w:tplc="0407001B" w:tentative="1">
      <w:start w:val="1"/>
      <w:numFmt w:val="lowerRoman"/>
      <w:lvlText w:val="%9."/>
      <w:lvlJc w:val="right"/>
      <w:pPr>
        <w:ind w:left="6684" w:hanging="180"/>
      </w:pPr>
    </w:lvl>
  </w:abstractNum>
  <w:num w:numId="1" w16cid:durableId="2068719131">
    <w:abstractNumId w:val="9"/>
  </w:num>
  <w:num w:numId="2" w16cid:durableId="460929419">
    <w:abstractNumId w:val="3"/>
  </w:num>
  <w:num w:numId="3" w16cid:durableId="456291754">
    <w:abstractNumId w:val="13"/>
  </w:num>
  <w:num w:numId="4" w16cid:durableId="912744138">
    <w:abstractNumId w:val="0"/>
  </w:num>
  <w:num w:numId="5" w16cid:durableId="17590305">
    <w:abstractNumId w:val="7"/>
  </w:num>
  <w:num w:numId="6" w16cid:durableId="1513495160">
    <w:abstractNumId w:val="5"/>
  </w:num>
  <w:num w:numId="7" w16cid:durableId="1325354194">
    <w:abstractNumId w:val="8"/>
  </w:num>
  <w:num w:numId="8" w16cid:durableId="280764118">
    <w:abstractNumId w:val="8"/>
  </w:num>
  <w:num w:numId="9" w16cid:durableId="1750272602">
    <w:abstractNumId w:val="12"/>
  </w:num>
  <w:num w:numId="10" w16cid:durableId="1718506376">
    <w:abstractNumId w:val="11"/>
  </w:num>
  <w:num w:numId="11" w16cid:durableId="1134064344">
    <w:abstractNumId w:val="4"/>
  </w:num>
  <w:num w:numId="12" w16cid:durableId="1304117143">
    <w:abstractNumId w:val="2"/>
  </w:num>
  <w:num w:numId="13" w16cid:durableId="256210601">
    <w:abstractNumId w:val="1"/>
  </w:num>
  <w:num w:numId="14" w16cid:durableId="1020087059">
    <w:abstractNumId w:val="6"/>
  </w:num>
  <w:num w:numId="15" w16cid:durableId="15150763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56774E87-E619-4D9B-A6F2-CD1888585AA3}"/>
    <w:docVar w:name="dgnword-eventsink" w:val="2453890627984"/>
  </w:docVars>
  <w:rsids>
    <w:rsidRoot w:val="00EA7485"/>
    <w:rsid w:val="00003DD5"/>
    <w:rsid w:val="00012ED8"/>
    <w:rsid w:val="00020E34"/>
    <w:rsid w:val="000250D4"/>
    <w:rsid w:val="000510A5"/>
    <w:rsid w:val="000816A8"/>
    <w:rsid w:val="00090538"/>
    <w:rsid w:val="000917C3"/>
    <w:rsid w:val="000950D7"/>
    <w:rsid w:val="000953B2"/>
    <w:rsid w:val="000A036B"/>
    <w:rsid w:val="000A144E"/>
    <w:rsid w:val="000A1F25"/>
    <w:rsid w:val="000C1CA7"/>
    <w:rsid w:val="000C4AA8"/>
    <w:rsid w:val="000C4B14"/>
    <w:rsid w:val="000D63C0"/>
    <w:rsid w:val="000F179B"/>
    <w:rsid w:val="00102975"/>
    <w:rsid w:val="00114D39"/>
    <w:rsid w:val="001632DA"/>
    <w:rsid w:val="001713CB"/>
    <w:rsid w:val="00192DBC"/>
    <w:rsid w:val="001A0403"/>
    <w:rsid w:val="001A259B"/>
    <w:rsid w:val="001D2B09"/>
    <w:rsid w:val="001D6509"/>
    <w:rsid w:val="001F52B2"/>
    <w:rsid w:val="001F5543"/>
    <w:rsid w:val="002029F1"/>
    <w:rsid w:val="002048A4"/>
    <w:rsid w:val="00221D5D"/>
    <w:rsid w:val="002404B2"/>
    <w:rsid w:val="00273EB0"/>
    <w:rsid w:val="00283443"/>
    <w:rsid w:val="002C6FD4"/>
    <w:rsid w:val="002D1FD0"/>
    <w:rsid w:val="002D7A52"/>
    <w:rsid w:val="002E6F00"/>
    <w:rsid w:val="002F2D2F"/>
    <w:rsid w:val="003106CC"/>
    <w:rsid w:val="00311134"/>
    <w:rsid w:val="00327552"/>
    <w:rsid w:val="00333E23"/>
    <w:rsid w:val="00353C8D"/>
    <w:rsid w:val="0036519E"/>
    <w:rsid w:val="00367D38"/>
    <w:rsid w:val="003856B9"/>
    <w:rsid w:val="00392F6A"/>
    <w:rsid w:val="0039453D"/>
    <w:rsid w:val="00397FD8"/>
    <w:rsid w:val="003A08D9"/>
    <w:rsid w:val="003A54A0"/>
    <w:rsid w:val="003D1D31"/>
    <w:rsid w:val="003E3F47"/>
    <w:rsid w:val="0040374C"/>
    <w:rsid w:val="00407D2C"/>
    <w:rsid w:val="00412F70"/>
    <w:rsid w:val="004329F1"/>
    <w:rsid w:val="00440E52"/>
    <w:rsid w:val="00450AA6"/>
    <w:rsid w:val="004533C8"/>
    <w:rsid w:val="0045439B"/>
    <w:rsid w:val="0046120E"/>
    <w:rsid w:val="00465CCA"/>
    <w:rsid w:val="0047734E"/>
    <w:rsid w:val="00485A8A"/>
    <w:rsid w:val="00487113"/>
    <w:rsid w:val="004B778F"/>
    <w:rsid w:val="004C1DD2"/>
    <w:rsid w:val="004E1400"/>
    <w:rsid w:val="004E1FA8"/>
    <w:rsid w:val="004E41B5"/>
    <w:rsid w:val="004F2EA5"/>
    <w:rsid w:val="004F3715"/>
    <w:rsid w:val="00506C27"/>
    <w:rsid w:val="00506E7E"/>
    <w:rsid w:val="005178C8"/>
    <w:rsid w:val="0052275F"/>
    <w:rsid w:val="00527AD8"/>
    <w:rsid w:val="00534A59"/>
    <w:rsid w:val="005478F6"/>
    <w:rsid w:val="00565CEB"/>
    <w:rsid w:val="0057001B"/>
    <w:rsid w:val="00572A3F"/>
    <w:rsid w:val="00575209"/>
    <w:rsid w:val="005808BF"/>
    <w:rsid w:val="005974F0"/>
    <w:rsid w:val="005A0BD3"/>
    <w:rsid w:val="005A0D0B"/>
    <w:rsid w:val="005C0CCB"/>
    <w:rsid w:val="005D3285"/>
    <w:rsid w:val="005D42D0"/>
    <w:rsid w:val="005D5758"/>
    <w:rsid w:val="005E660C"/>
    <w:rsid w:val="005F44C8"/>
    <w:rsid w:val="005F4E79"/>
    <w:rsid w:val="005F557D"/>
    <w:rsid w:val="0060568E"/>
    <w:rsid w:val="00607339"/>
    <w:rsid w:val="006129BB"/>
    <w:rsid w:val="00615FD5"/>
    <w:rsid w:val="0061651B"/>
    <w:rsid w:val="0062447E"/>
    <w:rsid w:val="006365FB"/>
    <w:rsid w:val="00652AFA"/>
    <w:rsid w:val="00656846"/>
    <w:rsid w:val="006708F0"/>
    <w:rsid w:val="00672F82"/>
    <w:rsid w:val="006932EB"/>
    <w:rsid w:val="006A5EFD"/>
    <w:rsid w:val="006A65C6"/>
    <w:rsid w:val="006C33FE"/>
    <w:rsid w:val="006C59FD"/>
    <w:rsid w:val="006C701C"/>
    <w:rsid w:val="006D0C96"/>
    <w:rsid w:val="006E35BA"/>
    <w:rsid w:val="006E71D1"/>
    <w:rsid w:val="006F10A0"/>
    <w:rsid w:val="006F2593"/>
    <w:rsid w:val="006F2E71"/>
    <w:rsid w:val="00712BDA"/>
    <w:rsid w:val="00717375"/>
    <w:rsid w:val="00717C4A"/>
    <w:rsid w:val="00727503"/>
    <w:rsid w:val="00732174"/>
    <w:rsid w:val="00745544"/>
    <w:rsid w:val="0077301D"/>
    <w:rsid w:val="00776AF6"/>
    <w:rsid w:val="007778A6"/>
    <w:rsid w:val="00790640"/>
    <w:rsid w:val="007934F7"/>
    <w:rsid w:val="007B2209"/>
    <w:rsid w:val="007D44DD"/>
    <w:rsid w:val="007E0D38"/>
    <w:rsid w:val="00800BAC"/>
    <w:rsid w:val="00811392"/>
    <w:rsid w:val="008163CA"/>
    <w:rsid w:val="008235B8"/>
    <w:rsid w:val="00837BBD"/>
    <w:rsid w:val="00844D27"/>
    <w:rsid w:val="00871422"/>
    <w:rsid w:val="0087291C"/>
    <w:rsid w:val="00881AB4"/>
    <w:rsid w:val="008829B1"/>
    <w:rsid w:val="008950D2"/>
    <w:rsid w:val="008A2803"/>
    <w:rsid w:val="008D0F7E"/>
    <w:rsid w:val="008D5A59"/>
    <w:rsid w:val="008D6D94"/>
    <w:rsid w:val="008F63B1"/>
    <w:rsid w:val="00906060"/>
    <w:rsid w:val="00924224"/>
    <w:rsid w:val="009329DE"/>
    <w:rsid w:val="009637CE"/>
    <w:rsid w:val="00964F05"/>
    <w:rsid w:val="00974448"/>
    <w:rsid w:val="00991A14"/>
    <w:rsid w:val="009974DD"/>
    <w:rsid w:val="009D1D87"/>
    <w:rsid w:val="009D2598"/>
    <w:rsid w:val="009D29E1"/>
    <w:rsid w:val="009F6D01"/>
    <w:rsid w:val="00A022FD"/>
    <w:rsid w:val="00A05D5F"/>
    <w:rsid w:val="00A22322"/>
    <w:rsid w:val="00A2262C"/>
    <w:rsid w:val="00A22A29"/>
    <w:rsid w:val="00A25101"/>
    <w:rsid w:val="00A36C67"/>
    <w:rsid w:val="00A44150"/>
    <w:rsid w:val="00A558DC"/>
    <w:rsid w:val="00A60CFB"/>
    <w:rsid w:val="00A62728"/>
    <w:rsid w:val="00A663C0"/>
    <w:rsid w:val="00AA190C"/>
    <w:rsid w:val="00AA31D0"/>
    <w:rsid w:val="00AB05AF"/>
    <w:rsid w:val="00AC28CD"/>
    <w:rsid w:val="00AC4C40"/>
    <w:rsid w:val="00AE2E72"/>
    <w:rsid w:val="00B02AF8"/>
    <w:rsid w:val="00B10145"/>
    <w:rsid w:val="00B1737D"/>
    <w:rsid w:val="00B24E24"/>
    <w:rsid w:val="00B3059C"/>
    <w:rsid w:val="00B348FB"/>
    <w:rsid w:val="00B51296"/>
    <w:rsid w:val="00B664E4"/>
    <w:rsid w:val="00B83CD7"/>
    <w:rsid w:val="00BB272A"/>
    <w:rsid w:val="00BB559B"/>
    <w:rsid w:val="00BB6667"/>
    <w:rsid w:val="00BB6D1C"/>
    <w:rsid w:val="00BC15D7"/>
    <w:rsid w:val="00BD1003"/>
    <w:rsid w:val="00BE1705"/>
    <w:rsid w:val="00BF140E"/>
    <w:rsid w:val="00BF3A15"/>
    <w:rsid w:val="00BF3DC0"/>
    <w:rsid w:val="00BF6E8A"/>
    <w:rsid w:val="00C06B0C"/>
    <w:rsid w:val="00C22146"/>
    <w:rsid w:val="00C346B8"/>
    <w:rsid w:val="00C4107C"/>
    <w:rsid w:val="00C41668"/>
    <w:rsid w:val="00C4407F"/>
    <w:rsid w:val="00C56A9E"/>
    <w:rsid w:val="00C62CF4"/>
    <w:rsid w:val="00C71743"/>
    <w:rsid w:val="00C72F3E"/>
    <w:rsid w:val="00C73E51"/>
    <w:rsid w:val="00C755B5"/>
    <w:rsid w:val="00C825B1"/>
    <w:rsid w:val="00C82B91"/>
    <w:rsid w:val="00C937AB"/>
    <w:rsid w:val="00C97D9C"/>
    <w:rsid w:val="00CA3457"/>
    <w:rsid w:val="00CA7053"/>
    <w:rsid w:val="00CB187F"/>
    <w:rsid w:val="00CB4405"/>
    <w:rsid w:val="00CE1477"/>
    <w:rsid w:val="00CE5B66"/>
    <w:rsid w:val="00CE7512"/>
    <w:rsid w:val="00D01E5A"/>
    <w:rsid w:val="00D23D48"/>
    <w:rsid w:val="00D27042"/>
    <w:rsid w:val="00D323D1"/>
    <w:rsid w:val="00D44427"/>
    <w:rsid w:val="00D5029B"/>
    <w:rsid w:val="00D80209"/>
    <w:rsid w:val="00DA246C"/>
    <w:rsid w:val="00DC633D"/>
    <w:rsid w:val="00DD6592"/>
    <w:rsid w:val="00DE2EB3"/>
    <w:rsid w:val="00DF69E2"/>
    <w:rsid w:val="00E0059A"/>
    <w:rsid w:val="00E0425E"/>
    <w:rsid w:val="00E04618"/>
    <w:rsid w:val="00E065E4"/>
    <w:rsid w:val="00E1490A"/>
    <w:rsid w:val="00E2195C"/>
    <w:rsid w:val="00E32101"/>
    <w:rsid w:val="00E32B87"/>
    <w:rsid w:val="00E3597F"/>
    <w:rsid w:val="00E42EF1"/>
    <w:rsid w:val="00E6249B"/>
    <w:rsid w:val="00E815D0"/>
    <w:rsid w:val="00E81996"/>
    <w:rsid w:val="00E8447E"/>
    <w:rsid w:val="00E858FA"/>
    <w:rsid w:val="00E97488"/>
    <w:rsid w:val="00EA4B56"/>
    <w:rsid w:val="00EA7485"/>
    <w:rsid w:val="00EB0E12"/>
    <w:rsid w:val="00EB636D"/>
    <w:rsid w:val="00EB6BBB"/>
    <w:rsid w:val="00EC4C5D"/>
    <w:rsid w:val="00EC6A41"/>
    <w:rsid w:val="00EE3ED4"/>
    <w:rsid w:val="00F006D4"/>
    <w:rsid w:val="00F0248E"/>
    <w:rsid w:val="00F052FE"/>
    <w:rsid w:val="00F056DD"/>
    <w:rsid w:val="00F2323B"/>
    <w:rsid w:val="00F307A9"/>
    <w:rsid w:val="00F35847"/>
    <w:rsid w:val="00F56CA4"/>
    <w:rsid w:val="00F57E01"/>
    <w:rsid w:val="00F57E32"/>
    <w:rsid w:val="00F66E4B"/>
    <w:rsid w:val="00F83DCA"/>
    <w:rsid w:val="00F95DFE"/>
    <w:rsid w:val="00F97126"/>
    <w:rsid w:val="00FA4C85"/>
    <w:rsid w:val="00FA7D0E"/>
    <w:rsid w:val="00FB5AB6"/>
    <w:rsid w:val="00FB5F66"/>
    <w:rsid w:val="00FD0E54"/>
    <w:rsid w:val="00FE0C36"/>
    <w:rsid w:val="00FE3383"/>
    <w:rsid w:val="00FE366A"/>
    <w:rsid w:val="00FF164C"/>
    <w:rsid w:val="00FF1BC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DD999"/>
  <w15:chartTrackingRefBased/>
  <w15:docId w15:val="{911A01E3-B69F-452C-8340-915495095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A7485"/>
    <w:pPr>
      <w:ind w:left="720"/>
      <w:contextualSpacing/>
    </w:pPr>
  </w:style>
  <w:style w:type="character" w:styleId="Fett">
    <w:name w:val="Strong"/>
    <w:basedOn w:val="Absatz-Standardschriftart"/>
    <w:uiPriority w:val="22"/>
    <w:qFormat/>
    <w:rsid w:val="00EA7485"/>
    <w:rPr>
      <w:b/>
      <w:bCs/>
    </w:rPr>
  </w:style>
  <w:style w:type="paragraph" w:styleId="Sprechblasentext">
    <w:name w:val="Balloon Text"/>
    <w:basedOn w:val="Standard"/>
    <w:link w:val="SprechblasentextZchn"/>
    <w:uiPriority w:val="99"/>
    <w:semiHidden/>
    <w:unhideWhenUsed/>
    <w:rsid w:val="000510A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510A5"/>
    <w:rPr>
      <w:rFonts w:ascii="Segoe UI" w:hAnsi="Segoe UI" w:cs="Segoe UI"/>
      <w:sz w:val="18"/>
      <w:szCs w:val="18"/>
    </w:rPr>
  </w:style>
  <w:style w:type="character" w:styleId="Hervorhebung">
    <w:name w:val="Emphasis"/>
    <w:basedOn w:val="Absatz-Standardschriftart"/>
    <w:uiPriority w:val="20"/>
    <w:qFormat/>
    <w:rsid w:val="006F2593"/>
    <w:rPr>
      <w:i/>
      <w:iCs/>
    </w:rPr>
  </w:style>
  <w:style w:type="paragraph" w:styleId="Untertitel">
    <w:name w:val="Subtitle"/>
    <w:basedOn w:val="Standard"/>
    <w:next w:val="Standard"/>
    <w:link w:val="UntertitelZchn"/>
    <w:uiPriority w:val="11"/>
    <w:qFormat/>
    <w:rsid w:val="005E660C"/>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5E660C"/>
    <w:rPr>
      <w:rFonts w:eastAsiaTheme="minorEastAsia"/>
      <w:color w:val="5A5A5A" w:themeColor="text1" w:themeTint="A5"/>
      <w:spacing w:val="15"/>
    </w:rPr>
  </w:style>
  <w:style w:type="paragraph" w:styleId="StandardWeb">
    <w:name w:val="Normal (Web)"/>
    <w:basedOn w:val="Standard"/>
    <w:uiPriority w:val="99"/>
    <w:semiHidden/>
    <w:unhideWhenUsed/>
    <w:rsid w:val="00450AA6"/>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einLeerraum">
    <w:name w:val="No Spacing"/>
    <w:uiPriority w:val="1"/>
    <w:qFormat/>
    <w:rsid w:val="00450AA6"/>
    <w:pPr>
      <w:spacing w:after="0" w:line="240" w:lineRule="auto"/>
    </w:pPr>
  </w:style>
  <w:style w:type="character" w:styleId="Hyperlink">
    <w:name w:val="Hyperlink"/>
    <w:basedOn w:val="Absatz-Standardschriftart"/>
    <w:uiPriority w:val="99"/>
    <w:unhideWhenUsed/>
    <w:rsid w:val="007B2209"/>
    <w:rPr>
      <w:color w:val="0563C1" w:themeColor="hyperlink"/>
      <w:u w:val="single"/>
    </w:rPr>
  </w:style>
  <w:style w:type="character" w:styleId="NichtaufgelsteErwhnung">
    <w:name w:val="Unresolved Mention"/>
    <w:basedOn w:val="Absatz-Standardschriftart"/>
    <w:uiPriority w:val="99"/>
    <w:semiHidden/>
    <w:unhideWhenUsed/>
    <w:rsid w:val="007B22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225484">
      <w:bodyDiv w:val="1"/>
      <w:marLeft w:val="0"/>
      <w:marRight w:val="0"/>
      <w:marTop w:val="0"/>
      <w:marBottom w:val="0"/>
      <w:divBdr>
        <w:top w:val="none" w:sz="0" w:space="0" w:color="auto"/>
        <w:left w:val="none" w:sz="0" w:space="0" w:color="auto"/>
        <w:bottom w:val="none" w:sz="0" w:space="0" w:color="auto"/>
        <w:right w:val="none" w:sz="0" w:space="0" w:color="auto"/>
      </w:divBdr>
    </w:div>
    <w:div w:id="576941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F6196-2558-4ED0-B3CB-378ECC977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943</Words>
  <Characters>5944</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Herr Hermann</dc:creator>
  <cp:keywords/>
  <dc:description/>
  <cp:lastModifiedBy>Herr Hermann</cp:lastModifiedBy>
  <cp:revision>64</cp:revision>
  <cp:lastPrinted>2024-06-30T15:54:00Z</cp:lastPrinted>
  <dcterms:created xsi:type="dcterms:W3CDTF">2020-07-05T10:06:00Z</dcterms:created>
  <dcterms:modified xsi:type="dcterms:W3CDTF">2025-10-08T10:59:00Z</dcterms:modified>
</cp:coreProperties>
</file>